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03F8" w:rsidP="000231E6" w14:paraId="333CE8C9" w14:textId="3FFA060D">
      <w:pPr>
        <w:jc w:val="right"/>
        <w:rPr>
          <w:i w:val="0"/>
          <w:color w:val="000000"/>
          <w:sz w:val="28"/>
          <w:szCs w:val="28"/>
        </w:rPr>
      </w:pPr>
      <w:r>
        <w:rPr>
          <w:i w:val="0"/>
          <w:color w:val="000000"/>
          <w:sz w:val="28"/>
          <w:szCs w:val="28"/>
        </w:rPr>
        <w:t xml:space="preserve">  </w:t>
      </w:r>
      <w:r>
        <w:rPr>
          <w:i w:val="0"/>
          <w:color w:val="000000"/>
          <w:sz w:val="28"/>
          <w:szCs w:val="28"/>
        </w:rPr>
        <w:t xml:space="preserve">дело </w:t>
      </w:r>
      <w:r w:rsidRPr="00F23B10">
        <w:rPr>
          <w:i w:val="0"/>
          <w:color w:val="000000"/>
          <w:sz w:val="28"/>
          <w:szCs w:val="28"/>
        </w:rPr>
        <w:t xml:space="preserve">№ </w:t>
      </w:r>
      <w:r w:rsidR="00594F1B">
        <w:rPr>
          <w:i w:val="0"/>
          <w:color w:val="000000"/>
          <w:sz w:val="28"/>
          <w:szCs w:val="28"/>
        </w:rPr>
        <w:t>5-696-1801/2026</w:t>
      </w:r>
    </w:p>
    <w:p w:rsidR="00865A4E" w:rsidP="000231E6" w14:paraId="6E03BC4B" w14:textId="77777777">
      <w:pPr>
        <w:jc w:val="center"/>
        <w:rPr>
          <w:i w:val="0"/>
          <w:color w:val="000000"/>
          <w:sz w:val="28"/>
          <w:szCs w:val="28"/>
        </w:rPr>
      </w:pPr>
    </w:p>
    <w:p w:rsidR="006B31D4" w:rsidRPr="00F23B10" w:rsidP="000231E6" w14:paraId="42BB37DE" w14:textId="1B0A1CE8">
      <w:pPr>
        <w:jc w:val="center"/>
        <w:rPr>
          <w:i w:val="0"/>
          <w:color w:val="000000"/>
          <w:sz w:val="28"/>
          <w:szCs w:val="28"/>
        </w:rPr>
      </w:pPr>
      <w:r w:rsidRPr="00F23B10">
        <w:rPr>
          <w:i w:val="0"/>
          <w:color w:val="000000"/>
          <w:sz w:val="28"/>
          <w:szCs w:val="28"/>
        </w:rPr>
        <w:t>П</w:t>
      </w:r>
      <w:r w:rsidR="00F23B10">
        <w:rPr>
          <w:i w:val="0"/>
          <w:color w:val="000000"/>
          <w:sz w:val="28"/>
          <w:szCs w:val="28"/>
        </w:rPr>
        <w:t xml:space="preserve"> О С Т А Н О В Л Е Н И Е</w:t>
      </w:r>
    </w:p>
    <w:p w:rsidR="00F23B10" w:rsidP="000231E6" w14:paraId="235B191D" w14:textId="77777777">
      <w:pPr>
        <w:rPr>
          <w:i w:val="0"/>
          <w:color w:val="000000"/>
          <w:sz w:val="28"/>
          <w:szCs w:val="28"/>
        </w:rPr>
      </w:pPr>
    </w:p>
    <w:p w:rsidR="00FA42F9" w:rsidRPr="00865A4E" w:rsidP="000231E6" w14:paraId="78DF42BA" w14:textId="1EA9C98E">
      <w:pPr>
        <w:shd w:val="clear" w:color="auto" w:fill="FFFFFF"/>
        <w:jc w:val="both"/>
        <w:rPr>
          <w:i w:val="0"/>
          <w:iCs/>
          <w:color w:val="000000"/>
          <w:spacing w:val="-4"/>
          <w:sz w:val="28"/>
          <w:szCs w:val="28"/>
        </w:rPr>
      </w:pPr>
      <w:r w:rsidRPr="00865A4E">
        <w:rPr>
          <w:i w:val="0"/>
          <w:color w:val="000000"/>
          <w:sz w:val="28"/>
          <w:szCs w:val="28"/>
        </w:rPr>
        <w:t>1</w:t>
      </w:r>
      <w:r w:rsidRPr="00865A4E" w:rsidR="0034509E">
        <w:rPr>
          <w:i w:val="0"/>
          <w:color w:val="000000"/>
          <w:sz w:val="28"/>
          <w:szCs w:val="28"/>
        </w:rPr>
        <w:t>4</w:t>
      </w:r>
      <w:r w:rsidRPr="00865A4E" w:rsidR="00D25E9C">
        <w:rPr>
          <w:i w:val="0"/>
          <w:color w:val="000000"/>
          <w:sz w:val="28"/>
          <w:szCs w:val="28"/>
        </w:rPr>
        <w:t xml:space="preserve"> </w:t>
      </w:r>
      <w:r w:rsidRPr="00865A4E">
        <w:rPr>
          <w:i w:val="0"/>
          <w:color w:val="000000"/>
          <w:sz w:val="28"/>
          <w:szCs w:val="28"/>
        </w:rPr>
        <w:t xml:space="preserve">октября </w:t>
      </w:r>
      <w:r w:rsidRPr="00865A4E" w:rsidR="00796D53">
        <w:rPr>
          <w:i w:val="0"/>
          <w:color w:val="000000"/>
          <w:sz w:val="28"/>
          <w:szCs w:val="28"/>
        </w:rPr>
        <w:t>20</w:t>
      </w:r>
      <w:r w:rsidRPr="00865A4E" w:rsidR="00500508">
        <w:rPr>
          <w:i w:val="0"/>
          <w:color w:val="000000"/>
          <w:sz w:val="28"/>
          <w:szCs w:val="28"/>
        </w:rPr>
        <w:t>2</w:t>
      </w:r>
      <w:r w:rsidRPr="00865A4E" w:rsidR="0034509E">
        <w:rPr>
          <w:i w:val="0"/>
          <w:color w:val="000000"/>
          <w:sz w:val="28"/>
          <w:szCs w:val="28"/>
        </w:rPr>
        <w:t>6</w:t>
      </w:r>
      <w:r w:rsidRPr="00865A4E" w:rsidR="006538D4">
        <w:rPr>
          <w:i w:val="0"/>
          <w:color w:val="000000"/>
          <w:sz w:val="28"/>
          <w:szCs w:val="28"/>
        </w:rPr>
        <w:t xml:space="preserve"> года</w:t>
      </w:r>
      <w:r w:rsidRPr="00865A4E" w:rsidR="006538D4">
        <w:rPr>
          <w:i w:val="0"/>
          <w:color w:val="000000"/>
          <w:sz w:val="28"/>
          <w:szCs w:val="28"/>
        </w:rPr>
        <w:tab/>
      </w:r>
      <w:r w:rsidRPr="00865A4E" w:rsidR="00176302">
        <w:rPr>
          <w:i w:val="0"/>
          <w:color w:val="000000"/>
          <w:sz w:val="28"/>
          <w:szCs w:val="28"/>
        </w:rPr>
        <w:tab/>
      </w:r>
      <w:r w:rsidRPr="00865A4E" w:rsidR="00ED0DED">
        <w:rPr>
          <w:i w:val="0"/>
          <w:color w:val="000000"/>
          <w:sz w:val="28"/>
          <w:szCs w:val="28"/>
        </w:rPr>
        <w:tab/>
      </w:r>
      <w:r w:rsidRPr="00865A4E" w:rsidR="00ED0DED">
        <w:rPr>
          <w:i w:val="0"/>
          <w:color w:val="000000"/>
          <w:sz w:val="28"/>
          <w:szCs w:val="28"/>
        </w:rPr>
        <w:tab/>
        <w:t xml:space="preserve">                  </w:t>
      </w:r>
      <w:r w:rsidRPr="00865A4E" w:rsidR="00CF0438">
        <w:rPr>
          <w:i w:val="0"/>
          <w:color w:val="000000"/>
          <w:sz w:val="28"/>
          <w:szCs w:val="28"/>
        </w:rPr>
        <w:t xml:space="preserve">           </w:t>
      </w:r>
      <w:r w:rsidRPr="00865A4E" w:rsidR="00CF0438">
        <w:rPr>
          <w:i w:val="0"/>
          <w:color w:val="000000"/>
          <w:sz w:val="28"/>
          <w:szCs w:val="28"/>
        </w:rPr>
        <w:tab/>
        <w:t xml:space="preserve">  </w:t>
      </w:r>
      <w:r w:rsidRPr="00865A4E" w:rsidR="00073948">
        <w:rPr>
          <w:i w:val="0"/>
          <w:color w:val="000000"/>
          <w:sz w:val="28"/>
          <w:szCs w:val="28"/>
        </w:rPr>
        <w:t xml:space="preserve"> </w:t>
      </w:r>
      <w:r w:rsidRPr="00865A4E" w:rsidR="00CF0438">
        <w:rPr>
          <w:i w:val="0"/>
          <w:color w:val="000000"/>
          <w:sz w:val="28"/>
          <w:szCs w:val="28"/>
        </w:rPr>
        <w:t xml:space="preserve">  </w:t>
      </w:r>
      <w:r w:rsidRPr="00865A4E" w:rsidR="002D44BF">
        <w:rPr>
          <w:i w:val="0"/>
          <w:color w:val="000000"/>
          <w:sz w:val="28"/>
          <w:szCs w:val="28"/>
        </w:rPr>
        <w:t xml:space="preserve">         </w:t>
      </w:r>
      <w:r w:rsidRPr="00865A4E" w:rsidR="006B31D4">
        <w:rPr>
          <w:i w:val="0"/>
          <w:color w:val="000000"/>
          <w:sz w:val="28"/>
          <w:szCs w:val="28"/>
        </w:rPr>
        <w:t xml:space="preserve"> </w:t>
      </w:r>
      <w:r w:rsidRPr="00865A4E" w:rsidR="00C76021">
        <w:rPr>
          <w:i w:val="0"/>
          <w:color w:val="000000"/>
          <w:sz w:val="28"/>
          <w:szCs w:val="28"/>
        </w:rPr>
        <w:t xml:space="preserve">    </w:t>
      </w:r>
      <w:r w:rsidRPr="00865A4E">
        <w:rPr>
          <w:i w:val="0"/>
          <w:color w:val="000000"/>
          <w:spacing w:val="-4"/>
          <w:sz w:val="28"/>
          <w:szCs w:val="28"/>
        </w:rPr>
        <w:t>г. Лангепас</w:t>
      </w:r>
    </w:p>
    <w:p w:rsidR="006B31D4" w:rsidRPr="00865A4E" w:rsidP="000231E6" w14:paraId="0067D208" w14:textId="77777777">
      <w:pPr>
        <w:jc w:val="right"/>
        <w:rPr>
          <w:i w:val="0"/>
          <w:color w:val="000000"/>
          <w:sz w:val="28"/>
          <w:szCs w:val="28"/>
        </w:rPr>
      </w:pPr>
    </w:p>
    <w:p w:rsidR="00865A4E" w:rsidRPr="00865A4E" w:rsidP="00865A4E" w14:paraId="2356C860" w14:textId="14FBD43D">
      <w:pPr>
        <w:shd w:val="clear" w:color="auto" w:fill="FFFFFF"/>
        <w:jc w:val="both"/>
        <w:rPr>
          <w:i w:val="0"/>
          <w:sz w:val="28"/>
          <w:szCs w:val="28"/>
        </w:rPr>
      </w:pPr>
      <w:r w:rsidRPr="00865A4E">
        <w:rPr>
          <w:i w:val="0"/>
          <w:sz w:val="28"/>
          <w:szCs w:val="28"/>
        </w:rPr>
        <w:t xml:space="preserve">Мировой судья судебного участка № 1 </w:t>
      </w:r>
      <w:r w:rsidRPr="00865A4E">
        <w:rPr>
          <w:i w:val="0"/>
          <w:sz w:val="28"/>
          <w:szCs w:val="28"/>
        </w:rPr>
        <w:t>Лангепасского</w:t>
      </w:r>
      <w:r w:rsidRPr="00865A4E">
        <w:rPr>
          <w:i w:val="0"/>
          <w:sz w:val="28"/>
          <w:szCs w:val="28"/>
        </w:rPr>
        <w:t xml:space="preserve"> судебного района ХМАО-Югры Дорошенко В.С., </w:t>
      </w:r>
    </w:p>
    <w:p w:rsidR="00865A4E" w:rsidRPr="00865A4E" w:rsidP="00865A4E" w14:paraId="5351C791" w14:textId="77777777">
      <w:pPr>
        <w:shd w:val="clear" w:color="auto" w:fill="FFFFFF"/>
        <w:jc w:val="both"/>
        <w:rPr>
          <w:i w:val="0"/>
          <w:sz w:val="28"/>
          <w:szCs w:val="28"/>
        </w:rPr>
      </w:pPr>
      <w:r w:rsidRPr="00865A4E">
        <w:rPr>
          <w:i w:val="0"/>
          <w:sz w:val="28"/>
          <w:szCs w:val="28"/>
        </w:rPr>
        <w:t xml:space="preserve">рассмотрев в открытом судебном заседании дело об административном правонарушении в отношении </w:t>
      </w:r>
    </w:p>
    <w:p w:rsidR="00865A4E" w:rsidRPr="00865A4E" w:rsidP="00865A4E" w14:paraId="0361E477" w14:textId="661F6810">
      <w:pPr>
        <w:shd w:val="clear" w:color="auto" w:fill="FFFFFF"/>
        <w:ind w:left="2835"/>
        <w:jc w:val="both"/>
        <w:rPr>
          <w:i w:val="0"/>
          <w:sz w:val="28"/>
          <w:szCs w:val="28"/>
        </w:rPr>
      </w:pPr>
      <w:r w:rsidRPr="00865A4E">
        <w:rPr>
          <w:i w:val="0"/>
          <w:sz w:val="28"/>
          <w:szCs w:val="28"/>
        </w:rPr>
        <w:t xml:space="preserve">должностного лица </w:t>
      </w:r>
      <w:r w:rsidRPr="00865A4E">
        <w:rPr>
          <w:i w:val="0"/>
          <w:sz w:val="28"/>
          <w:szCs w:val="28"/>
        </w:rPr>
        <w:t xml:space="preserve">– </w:t>
      </w:r>
      <w:r w:rsidRPr="00865A4E">
        <w:rPr>
          <w:i w:val="0"/>
          <w:color w:val="000000"/>
          <w:spacing w:val="-4"/>
          <w:sz w:val="28"/>
          <w:szCs w:val="28"/>
        </w:rPr>
        <w:t xml:space="preserve"> директора</w:t>
      </w:r>
      <w:r w:rsidRPr="00865A4E">
        <w:rPr>
          <w:i w:val="0"/>
          <w:color w:val="000000"/>
          <w:spacing w:val="-4"/>
          <w:sz w:val="28"/>
          <w:szCs w:val="28"/>
        </w:rPr>
        <w:t xml:space="preserve"> </w:t>
      </w:r>
      <w:r w:rsidR="00594F1B">
        <w:rPr>
          <w:i w:val="0"/>
          <w:color w:val="000000"/>
          <w:spacing w:val="-4"/>
          <w:sz w:val="28"/>
          <w:szCs w:val="28"/>
        </w:rPr>
        <w:t>ООО «ЛИГА-СЕВЕР»</w:t>
      </w:r>
      <w:r w:rsidRPr="00865A4E">
        <w:rPr>
          <w:i w:val="0"/>
          <w:color w:val="000000"/>
          <w:spacing w:val="-4"/>
          <w:sz w:val="28"/>
          <w:szCs w:val="28"/>
        </w:rPr>
        <w:t xml:space="preserve"> </w:t>
      </w:r>
      <w:r w:rsidR="00594F1B">
        <w:rPr>
          <w:rFonts w:eastAsia="Calibri"/>
          <w:i w:val="0"/>
          <w:snapToGrid/>
          <w:sz w:val="28"/>
          <w:szCs w:val="28"/>
          <w:lang w:eastAsia="en-US"/>
        </w:rPr>
        <w:t>Королик</w:t>
      </w:r>
      <w:r w:rsidRPr="00865A4E">
        <w:rPr>
          <w:rFonts w:eastAsia="Calibri"/>
          <w:i w:val="0"/>
          <w:snapToGrid/>
          <w:sz w:val="28"/>
          <w:szCs w:val="28"/>
          <w:lang w:eastAsia="en-US"/>
        </w:rPr>
        <w:t xml:space="preserve"> </w:t>
      </w:r>
      <w:r w:rsidR="00594F1B">
        <w:rPr>
          <w:rFonts w:eastAsia="Calibri"/>
          <w:i w:val="0"/>
          <w:snapToGrid/>
          <w:sz w:val="28"/>
          <w:szCs w:val="28"/>
          <w:lang w:eastAsia="en-US"/>
        </w:rPr>
        <w:t>Валерия Михайловича</w:t>
      </w:r>
      <w:r w:rsidRPr="00865A4E">
        <w:rPr>
          <w:i w:val="0"/>
          <w:snapToGrid/>
          <w:sz w:val="28"/>
          <w:szCs w:val="28"/>
        </w:rPr>
        <w:t xml:space="preserve">, </w:t>
      </w:r>
      <w:r w:rsidR="00375AAD">
        <w:rPr>
          <w:i w:val="0"/>
          <w:snapToGrid/>
          <w:sz w:val="28"/>
          <w:szCs w:val="28"/>
        </w:rPr>
        <w:t>*</w:t>
      </w:r>
    </w:p>
    <w:p w:rsidR="006B536F" w:rsidRPr="00865A4E" w:rsidP="00865A4E" w14:paraId="16F76312" w14:textId="50CBA61B">
      <w:pPr>
        <w:jc w:val="both"/>
        <w:rPr>
          <w:i w:val="0"/>
          <w:color w:val="000000"/>
          <w:sz w:val="28"/>
          <w:szCs w:val="28"/>
        </w:rPr>
      </w:pPr>
      <w:r w:rsidRPr="00555693">
        <w:rPr>
          <w:i w:val="0"/>
          <w:color w:val="000000"/>
          <w:spacing w:val="-3"/>
          <w:sz w:val="28"/>
          <w:szCs w:val="28"/>
        </w:rPr>
        <w:t>в совершении административного правонарушения, предусмотренного</w:t>
      </w:r>
      <w:r w:rsidRPr="00F02934">
        <w:rPr>
          <w:iCs/>
          <w:color w:val="000000"/>
          <w:spacing w:val="-3"/>
          <w:sz w:val="28"/>
          <w:szCs w:val="28"/>
        </w:rPr>
        <w:t xml:space="preserve"> </w:t>
      </w:r>
      <w:r w:rsidRPr="00865A4E" w:rsidR="002C3E60">
        <w:rPr>
          <w:i w:val="0"/>
          <w:sz w:val="28"/>
          <w:szCs w:val="28"/>
        </w:rPr>
        <w:t xml:space="preserve">ч. 2 ст. 15.33 </w:t>
      </w:r>
      <w:r w:rsidR="00594F1B">
        <w:rPr>
          <w:i w:val="0"/>
          <w:color w:val="000000"/>
          <w:sz w:val="28"/>
          <w:szCs w:val="28"/>
        </w:rPr>
        <w:t>КоАП РФ</w:t>
      </w:r>
      <w:r w:rsidRPr="00865A4E" w:rsidR="005F49F1">
        <w:rPr>
          <w:i w:val="0"/>
          <w:color w:val="000000"/>
          <w:sz w:val="28"/>
          <w:szCs w:val="28"/>
        </w:rPr>
        <w:t>,</w:t>
      </w:r>
    </w:p>
    <w:p w:rsidR="006B31D4" w:rsidRPr="00F23B10" w:rsidP="000231E6" w14:paraId="424B320E" w14:textId="77777777">
      <w:pPr>
        <w:shd w:val="clear" w:color="auto" w:fill="FFFFFF"/>
        <w:jc w:val="center"/>
        <w:rPr>
          <w:i w:val="0"/>
          <w:color w:val="000000"/>
          <w:spacing w:val="-5"/>
          <w:sz w:val="28"/>
          <w:szCs w:val="28"/>
        </w:rPr>
      </w:pPr>
      <w:r w:rsidRPr="00F23B10">
        <w:rPr>
          <w:i w:val="0"/>
          <w:color w:val="000000"/>
          <w:sz w:val="28"/>
          <w:szCs w:val="28"/>
        </w:rPr>
        <w:t>установил:</w:t>
      </w:r>
    </w:p>
    <w:p w:rsidR="006B31D4" w:rsidRPr="00F23B10" w:rsidP="000231E6" w14:paraId="59CC2744" w14:textId="77777777">
      <w:pPr>
        <w:ind w:firstLine="720"/>
        <w:jc w:val="both"/>
        <w:rPr>
          <w:i w:val="0"/>
          <w:color w:val="000000"/>
          <w:spacing w:val="-4"/>
          <w:sz w:val="28"/>
          <w:szCs w:val="28"/>
        </w:rPr>
      </w:pPr>
    </w:p>
    <w:p w:rsidR="000A6FA3" w:rsidRPr="000231E6" w:rsidP="000231E6" w14:paraId="080B2FED" w14:textId="2E2BED48">
      <w:pPr>
        <w:widowControl/>
        <w:ind w:firstLine="709"/>
        <w:jc w:val="both"/>
        <w:rPr>
          <w:i w:val="0"/>
          <w:snapToGrid/>
          <w:sz w:val="28"/>
          <w:szCs w:val="28"/>
        </w:rPr>
      </w:pPr>
      <w:r>
        <w:rPr>
          <w:i w:val="0"/>
          <w:sz w:val="28"/>
          <w:szCs w:val="28"/>
        </w:rPr>
        <w:t>28.04.2026</w:t>
      </w:r>
      <w:r w:rsidRPr="00562E75">
        <w:rPr>
          <w:i w:val="0"/>
          <w:sz w:val="28"/>
          <w:szCs w:val="28"/>
        </w:rPr>
        <w:t xml:space="preserve"> </w:t>
      </w:r>
      <w:r w:rsidR="00594F1B">
        <w:rPr>
          <w:i w:val="0"/>
          <w:color w:val="000000"/>
          <w:spacing w:val="-4"/>
          <w:sz w:val="28"/>
          <w:szCs w:val="28"/>
        </w:rPr>
        <w:t>Королик</w:t>
      </w:r>
      <w:r w:rsidR="00385FC8">
        <w:rPr>
          <w:i w:val="0"/>
          <w:color w:val="000000"/>
          <w:spacing w:val="-4"/>
          <w:sz w:val="28"/>
          <w:szCs w:val="28"/>
        </w:rPr>
        <w:t xml:space="preserve"> </w:t>
      </w:r>
      <w:r w:rsidR="00594F1B">
        <w:rPr>
          <w:i w:val="0"/>
          <w:color w:val="000000"/>
          <w:spacing w:val="-4"/>
          <w:sz w:val="28"/>
          <w:szCs w:val="28"/>
        </w:rPr>
        <w:t>В.М.</w:t>
      </w:r>
      <w:r w:rsidRPr="000278A0" w:rsidR="00385FC8">
        <w:rPr>
          <w:i w:val="0"/>
          <w:color w:val="000000"/>
          <w:spacing w:val="-4"/>
          <w:sz w:val="28"/>
          <w:szCs w:val="28"/>
        </w:rPr>
        <w:t xml:space="preserve">, являясь должностным лицом – </w:t>
      </w:r>
      <w:r w:rsidRPr="00422F41" w:rsidR="00385FC8">
        <w:rPr>
          <w:i w:val="0"/>
          <w:color w:val="000000"/>
          <w:spacing w:val="-4"/>
          <w:sz w:val="28"/>
          <w:szCs w:val="28"/>
        </w:rPr>
        <w:t>директор</w:t>
      </w:r>
      <w:r w:rsidR="00385FC8">
        <w:rPr>
          <w:i w:val="0"/>
          <w:color w:val="000000"/>
          <w:spacing w:val="-4"/>
          <w:sz w:val="28"/>
          <w:szCs w:val="28"/>
        </w:rPr>
        <w:t>ом</w:t>
      </w:r>
      <w:r w:rsidRPr="00422F41" w:rsidR="00385FC8">
        <w:rPr>
          <w:i w:val="0"/>
          <w:color w:val="000000"/>
          <w:spacing w:val="-4"/>
          <w:sz w:val="28"/>
          <w:szCs w:val="28"/>
        </w:rPr>
        <w:t xml:space="preserve"> </w:t>
      </w:r>
      <w:r w:rsidR="00594F1B">
        <w:rPr>
          <w:i w:val="0"/>
          <w:color w:val="000000"/>
          <w:spacing w:val="-4"/>
          <w:sz w:val="28"/>
          <w:szCs w:val="28"/>
        </w:rPr>
        <w:t>ООО «Лига-Север»</w:t>
      </w:r>
      <w:r w:rsidRPr="000278A0" w:rsidR="00385FC8">
        <w:rPr>
          <w:i w:val="0"/>
          <w:sz w:val="28"/>
          <w:szCs w:val="28"/>
        </w:rPr>
        <w:t xml:space="preserve">, исполняя свои обязанности по адресу: </w:t>
      </w:r>
      <w:r w:rsidR="00594F1B">
        <w:rPr>
          <w:i w:val="0"/>
          <w:color w:val="000000"/>
          <w:spacing w:val="-4"/>
          <w:sz w:val="28"/>
          <w:szCs w:val="28"/>
        </w:rPr>
        <w:t xml:space="preserve">ул. </w:t>
      </w:r>
      <w:r w:rsidR="00375AAD">
        <w:rPr>
          <w:i w:val="0"/>
          <w:color w:val="000000"/>
          <w:spacing w:val="-4"/>
          <w:sz w:val="28"/>
          <w:szCs w:val="28"/>
        </w:rPr>
        <w:t>*</w:t>
      </w:r>
      <w:r w:rsidR="009A1128">
        <w:rPr>
          <w:i w:val="0"/>
          <w:sz w:val="28"/>
          <w:szCs w:val="28"/>
        </w:rPr>
        <w:t xml:space="preserve">, </w:t>
      </w:r>
      <w:r w:rsidRPr="004351FB" w:rsidR="002C3E60">
        <w:rPr>
          <w:i w:val="0"/>
          <w:sz w:val="28"/>
          <w:szCs w:val="28"/>
        </w:rPr>
        <w:t xml:space="preserve">в установленный срок (не позднее </w:t>
      </w:r>
      <w:r w:rsidR="00A8485D">
        <w:rPr>
          <w:i w:val="0"/>
          <w:sz w:val="28"/>
          <w:szCs w:val="28"/>
        </w:rPr>
        <w:t>27.04.2026</w:t>
      </w:r>
      <w:r w:rsidRPr="004351FB" w:rsidR="002C3E60">
        <w:rPr>
          <w:i w:val="0"/>
          <w:sz w:val="28"/>
          <w:szCs w:val="28"/>
        </w:rPr>
        <w:t>)</w:t>
      </w:r>
      <w:r w:rsidR="00DC5ACB">
        <w:rPr>
          <w:i w:val="0"/>
          <w:sz w:val="28"/>
          <w:szCs w:val="28"/>
        </w:rPr>
        <w:t xml:space="preserve">, в нарушении </w:t>
      </w:r>
      <w:r w:rsidRPr="009B7F6A" w:rsidR="00DC5ACB">
        <w:rPr>
          <w:i w:val="0"/>
          <w:sz w:val="28"/>
          <w:szCs w:val="28"/>
        </w:rPr>
        <w:t>ч. 1 ст. 24 Федерального закона от 24.07.1998 № 125-ФЗ</w:t>
      </w:r>
      <w:r w:rsidR="00A8485D">
        <w:rPr>
          <w:i w:val="0"/>
          <w:sz w:val="28"/>
          <w:szCs w:val="28"/>
        </w:rPr>
        <w:t xml:space="preserve"> «</w:t>
      </w:r>
      <w:r w:rsidRPr="009B7F6A" w:rsidR="00DC5ACB">
        <w:rPr>
          <w:i w:val="0"/>
          <w:sz w:val="28"/>
          <w:szCs w:val="28"/>
        </w:rPr>
        <w:t xml:space="preserve">Об обязательном социальном страховании от несчастных случаев на производстве и профессиональных заболеваний» </w:t>
      </w:r>
      <w:r w:rsidRPr="004351FB" w:rsidR="002C3E60">
        <w:rPr>
          <w:i w:val="0"/>
          <w:sz w:val="28"/>
          <w:szCs w:val="28"/>
        </w:rPr>
        <w:t xml:space="preserve">не </w:t>
      </w:r>
      <w:r w:rsidR="002C3E60">
        <w:rPr>
          <w:i w:val="0"/>
          <w:sz w:val="28"/>
          <w:szCs w:val="28"/>
        </w:rPr>
        <w:t xml:space="preserve">представил в территориальный орган страховщика (ОСФР по ХМАО-Югре) </w:t>
      </w:r>
      <w:r w:rsidRPr="00793FDE" w:rsidR="00E9353C">
        <w:rPr>
          <w:i w:val="0"/>
          <w:snapToGrid/>
          <w:sz w:val="28"/>
          <w:szCs w:val="28"/>
        </w:rPr>
        <w:t xml:space="preserve">сведения о начисленных страховых взносах в составе </w:t>
      </w:r>
      <w:hyperlink r:id="rId5" w:history="1">
        <w:r w:rsidRPr="00793FDE" w:rsidR="00E9353C">
          <w:rPr>
            <w:i w:val="0"/>
            <w:snapToGrid/>
            <w:sz w:val="28"/>
            <w:szCs w:val="28"/>
          </w:rPr>
          <w:t>единой формы</w:t>
        </w:r>
      </w:hyperlink>
      <w:r w:rsidRPr="00793FDE" w:rsidR="00E9353C">
        <w:rPr>
          <w:i w:val="0"/>
          <w:snapToGrid/>
          <w:sz w:val="28"/>
          <w:szCs w:val="28"/>
        </w:rPr>
        <w:t xml:space="preserve"> сведений, </w:t>
      </w:r>
      <w:r w:rsidRPr="003754B2" w:rsidR="00E9353C">
        <w:rPr>
          <w:i w:val="0"/>
          <w:snapToGrid/>
          <w:sz w:val="28"/>
          <w:szCs w:val="28"/>
        </w:rPr>
        <w:t xml:space="preserve">предусмотренной </w:t>
      </w:r>
      <w:hyperlink r:id="rId6" w:history="1">
        <w:r w:rsidRPr="003754B2" w:rsidR="00E9353C">
          <w:rPr>
            <w:i w:val="0"/>
            <w:snapToGrid/>
            <w:sz w:val="28"/>
            <w:szCs w:val="28"/>
          </w:rPr>
          <w:t>статьей 8</w:t>
        </w:r>
      </w:hyperlink>
      <w:r w:rsidRPr="003754B2" w:rsidR="00E9353C">
        <w:rPr>
          <w:i w:val="0"/>
          <w:snapToGrid/>
          <w:sz w:val="28"/>
          <w:szCs w:val="28"/>
        </w:rPr>
        <w:t xml:space="preserve"> Федерального закона от 01.04.1996 № 27-ФЗ «Об</w:t>
      </w:r>
      <w:r w:rsidRPr="00793FDE" w:rsidR="00E9353C">
        <w:rPr>
          <w:i w:val="0"/>
          <w:snapToGrid/>
          <w:sz w:val="28"/>
          <w:szCs w:val="28"/>
        </w:rPr>
        <w:t xml:space="preserve">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="00E9353C">
        <w:rPr>
          <w:snapToGrid/>
          <w:sz w:val="28"/>
          <w:szCs w:val="28"/>
        </w:rPr>
        <w:t>»</w:t>
      </w:r>
      <w:r w:rsidR="002C3E60">
        <w:rPr>
          <w:i w:val="0"/>
          <w:sz w:val="28"/>
          <w:szCs w:val="28"/>
        </w:rPr>
        <w:t xml:space="preserve"> (форма ЕФС-1</w:t>
      </w:r>
      <w:r>
        <w:rPr>
          <w:i w:val="0"/>
          <w:sz w:val="28"/>
          <w:szCs w:val="28"/>
        </w:rPr>
        <w:t>, раздел 2</w:t>
      </w:r>
      <w:r w:rsidR="002C3E60">
        <w:rPr>
          <w:i w:val="0"/>
          <w:sz w:val="28"/>
          <w:szCs w:val="28"/>
        </w:rPr>
        <w:t xml:space="preserve">) </w:t>
      </w:r>
      <w:r w:rsidR="00A8485D">
        <w:rPr>
          <w:i w:val="0"/>
          <w:sz w:val="28"/>
          <w:szCs w:val="28"/>
        </w:rPr>
        <w:t>за 1 квартал 2026 г.</w:t>
      </w:r>
      <w:r w:rsidRPr="000231E6" w:rsidR="002C3E60">
        <w:rPr>
          <w:i w:val="0"/>
          <w:sz w:val="28"/>
          <w:szCs w:val="28"/>
        </w:rPr>
        <w:t xml:space="preserve"> </w:t>
      </w:r>
      <w:r w:rsidRPr="000231E6">
        <w:rPr>
          <w:i w:val="0"/>
          <w:snapToGrid/>
          <w:sz w:val="28"/>
          <w:szCs w:val="28"/>
        </w:rPr>
        <w:t xml:space="preserve">  </w:t>
      </w:r>
    </w:p>
    <w:p w:rsidR="00736A64" w:rsidRPr="000231E6" w:rsidP="000231E6" w14:paraId="303A50DE" w14:textId="38A7868C">
      <w:pPr>
        <w:ind w:firstLine="720"/>
        <w:jc w:val="both"/>
        <w:rPr>
          <w:i w:val="0"/>
          <w:color w:val="000000"/>
          <w:spacing w:val="-4"/>
          <w:sz w:val="28"/>
          <w:szCs w:val="28"/>
        </w:rPr>
      </w:pPr>
      <w:r>
        <w:rPr>
          <w:i w:val="0"/>
          <w:color w:val="000000"/>
          <w:spacing w:val="-4"/>
          <w:sz w:val="28"/>
          <w:szCs w:val="28"/>
        </w:rPr>
        <w:t>Королик</w:t>
      </w:r>
      <w:r w:rsidR="00385FC8">
        <w:rPr>
          <w:i w:val="0"/>
          <w:color w:val="000000"/>
          <w:spacing w:val="-4"/>
          <w:sz w:val="28"/>
          <w:szCs w:val="28"/>
        </w:rPr>
        <w:t xml:space="preserve"> </w:t>
      </w:r>
      <w:r>
        <w:rPr>
          <w:i w:val="0"/>
          <w:color w:val="000000"/>
          <w:spacing w:val="-4"/>
          <w:sz w:val="28"/>
          <w:szCs w:val="28"/>
        </w:rPr>
        <w:t>В.М.</w:t>
      </w:r>
      <w:r w:rsidRPr="000231E6" w:rsidR="000231E6">
        <w:rPr>
          <w:i w:val="0"/>
          <w:color w:val="000000"/>
          <w:sz w:val="28"/>
          <w:szCs w:val="28"/>
        </w:rPr>
        <w:t>, будучи извещенн</w:t>
      </w:r>
      <w:r w:rsidR="00324E64">
        <w:rPr>
          <w:i w:val="0"/>
          <w:color w:val="000000"/>
          <w:sz w:val="28"/>
          <w:szCs w:val="28"/>
        </w:rPr>
        <w:t>ым</w:t>
      </w:r>
      <w:r w:rsidRPr="000231E6" w:rsidR="000231E6">
        <w:rPr>
          <w:i w:val="0"/>
          <w:color w:val="000000"/>
          <w:sz w:val="28"/>
          <w:szCs w:val="28"/>
        </w:rPr>
        <w:t xml:space="preserve"> надлежаще, в судебное заседание не явилс</w:t>
      </w:r>
      <w:r w:rsidR="00324E64">
        <w:rPr>
          <w:i w:val="0"/>
          <w:color w:val="000000"/>
          <w:sz w:val="28"/>
          <w:szCs w:val="28"/>
        </w:rPr>
        <w:t>я</w:t>
      </w:r>
      <w:r w:rsidRPr="000231E6" w:rsidR="000231E6">
        <w:rPr>
          <w:i w:val="0"/>
          <w:color w:val="000000"/>
          <w:sz w:val="28"/>
          <w:szCs w:val="28"/>
        </w:rPr>
        <w:t>,</w:t>
      </w:r>
      <w:r w:rsidR="0034509E">
        <w:rPr>
          <w:i w:val="0"/>
          <w:color w:val="000000"/>
          <w:sz w:val="28"/>
          <w:szCs w:val="28"/>
        </w:rPr>
        <w:t xml:space="preserve"> просил рассмотреть дело без его участия.</w:t>
      </w:r>
      <w:r w:rsidRPr="000231E6" w:rsidR="00EE1AC0">
        <w:rPr>
          <w:i w:val="0"/>
          <w:color w:val="000000"/>
          <w:spacing w:val="-4"/>
          <w:sz w:val="28"/>
          <w:szCs w:val="28"/>
        </w:rPr>
        <w:t xml:space="preserve"> </w:t>
      </w:r>
    </w:p>
    <w:p w:rsidR="002C3E60" w:rsidP="000231E6" w14:paraId="483D3036" w14:textId="77777777">
      <w:pPr>
        <w:ind w:firstLine="720"/>
        <w:jc w:val="both"/>
        <w:rPr>
          <w:i w:val="0"/>
          <w:sz w:val="28"/>
          <w:szCs w:val="28"/>
        </w:rPr>
      </w:pPr>
      <w:r w:rsidRPr="000231E6">
        <w:rPr>
          <w:i w:val="0"/>
          <w:sz w:val="28"/>
          <w:szCs w:val="28"/>
        </w:rPr>
        <w:t>Изучив представленные в материалы дела письменные доказательства, прихожу к следующему</w:t>
      </w:r>
      <w:r w:rsidRPr="00562E75">
        <w:rPr>
          <w:i w:val="0"/>
          <w:sz w:val="28"/>
          <w:szCs w:val="28"/>
        </w:rPr>
        <w:t>.</w:t>
      </w:r>
    </w:p>
    <w:p w:rsidR="002C3E60" w:rsidRPr="00793FDE" w:rsidP="000231E6" w14:paraId="6E6F601B" w14:textId="71C485CC">
      <w:pPr>
        <w:ind w:firstLine="720"/>
        <w:jc w:val="both"/>
        <w:rPr>
          <w:i w:val="0"/>
          <w:snapToGrid/>
          <w:sz w:val="28"/>
          <w:szCs w:val="28"/>
        </w:rPr>
      </w:pPr>
      <w:r w:rsidRPr="009B7F6A">
        <w:rPr>
          <w:i w:val="0"/>
          <w:sz w:val="28"/>
          <w:szCs w:val="28"/>
        </w:rPr>
        <w:t>В соответствии с ч. 1 ст. 24 Федерального закона от 24.07.1998 № 125-ФЗ</w:t>
      </w:r>
      <w:r w:rsidRPr="009B7F6A">
        <w:rPr>
          <w:i w:val="0"/>
          <w:sz w:val="28"/>
          <w:szCs w:val="28"/>
        </w:rPr>
        <w:br/>
      </w:r>
      <w:r w:rsidR="00A8485D">
        <w:rPr>
          <w:i w:val="0"/>
          <w:sz w:val="28"/>
          <w:szCs w:val="28"/>
        </w:rPr>
        <w:t>«</w:t>
      </w:r>
      <w:r w:rsidRPr="009B7F6A">
        <w:rPr>
          <w:i w:val="0"/>
          <w:sz w:val="28"/>
          <w:szCs w:val="28"/>
        </w:rPr>
        <w:t>Об обязательном социальном страховании от несчастных случаев на производстве и профессиональных заболеваний» с</w:t>
      </w:r>
      <w:r w:rsidRPr="00793FDE">
        <w:rPr>
          <w:i w:val="0"/>
          <w:snapToGrid/>
          <w:sz w:val="28"/>
          <w:szCs w:val="28"/>
        </w:rPr>
        <w:t xml:space="preserve">трахователи в установленном порядке осуществляют </w:t>
      </w:r>
      <w:hyperlink r:id="rId7" w:history="1">
        <w:r w:rsidRPr="00793FDE">
          <w:rPr>
            <w:i w:val="0"/>
            <w:snapToGrid/>
            <w:sz w:val="28"/>
            <w:szCs w:val="28"/>
          </w:rPr>
          <w:t>учет</w:t>
        </w:r>
      </w:hyperlink>
      <w:r w:rsidRPr="00793FDE">
        <w:rPr>
          <w:i w:val="0"/>
          <w:snapToGrid/>
          <w:sz w:val="28"/>
          <w:szCs w:val="28"/>
        </w:rPr>
        <w:t xml:space="preserve">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  <w:r>
        <w:rPr>
          <w:snapToGrid/>
          <w:sz w:val="28"/>
          <w:szCs w:val="28"/>
        </w:rPr>
        <w:t xml:space="preserve"> </w:t>
      </w:r>
      <w:r w:rsidRPr="00793FDE">
        <w:rPr>
          <w:i w:val="0"/>
          <w:snapToGrid/>
          <w:sz w:val="28"/>
          <w:szCs w:val="28"/>
        </w:rPr>
        <w:t xml:space="preserve">Страхователи ежеквартально не позднее 25-го числа месяца, следующего за </w:t>
      </w:r>
      <w:hyperlink w:anchor="sub_22102" w:history="1">
        <w:r w:rsidRPr="00793FDE">
          <w:rPr>
            <w:i w:val="0"/>
            <w:snapToGrid/>
            <w:sz w:val="28"/>
            <w:szCs w:val="28"/>
          </w:rPr>
          <w:t>отчетным периодом</w:t>
        </w:r>
      </w:hyperlink>
      <w:r w:rsidRPr="00793FDE">
        <w:rPr>
          <w:i w:val="0"/>
          <w:snapToGrid/>
          <w:sz w:val="28"/>
          <w:szCs w:val="28"/>
        </w:rPr>
        <w:t xml:space="preserve">, представляют в территориальный орган страховщика по месту их регистрации сведения о начисленных страховых взносах в составе </w:t>
      </w:r>
      <w:hyperlink r:id="rId5" w:history="1">
        <w:r w:rsidRPr="00793FDE">
          <w:rPr>
            <w:i w:val="0"/>
            <w:snapToGrid/>
            <w:sz w:val="28"/>
            <w:szCs w:val="28"/>
          </w:rPr>
          <w:t>единой формы</w:t>
        </w:r>
      </w:hyperlink>
      <w:r w:rsidRPr="00793FDE">
        <w:rPr>
          <w:i w:val="0"/>
          <w:snapToGrid/>
          <w:sz w:val="28"/>
          <w:szCs w:val="28"/>
        </w:rPr>
        <w:t xml:space="preserve"> сведений, </w:t>
      </w:r>
      <w:r w:rsidRPr="003754B2">
        <w:rPr>
          <w:i w:val="0"/>
          <w:snapToGrid/>
          <w:sz w:val="28"/>
          <w:szCs w:val="28"/>
        </w:rPr>
        <w:t xml:space="preserve">предусмотренной </w:t>
      </w:r>
      <w:hyperlink r:id="rId6" w:history="1">
        <w:r w:rsidRPr="003754B2">
          <w:rPr>
            <w:i w:val="0"/>
            <w:snapToGrid/>
            <w:sz w:val="28"/>
            <w:szCs w:val="28"/>
          </w:rPr>
          <w:t>статьей 8</w:t>
        </w:r>
      </w:hyperlink>
      <w:r w:rsidRPr="003754B2">
        <w:rPr>
          <w:i w:val="0"/>
          <w:snapToGrid/>
          <w:sz w:val="28"/>
          <w:szCs w:val="28"/>
        </w:rPr>
        <w:t xml:space="preserve"> Федерального закона от 01.04.1996 № 27-ФЗ «Об</w:t>
      </w:r>
      <w:r w:rsidRPr="00793FDE">
        <w:rPr>
          <w:i w:val="0"/>
          <w:snapToGrid/>
          <w:sz w:val="28"/>
          <w:szCs w:val="28"/>
        </w:rPr>
        <w:t xml:space="preserve">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>
        <w:rPr>
          <w:snapToGrid/>
          <w:sz w:val="28"/>
          <w:szCs w:val="28"/>
        </w:rPr>
        <w:t>»</w:t>
      </w:r>
      <w:r w:rsidRPr="00793FDE">
        <w:rPr>
          <w:snapToGrid/>
          <w:sz w:val="28"/>
          <w:szCs w:val="28"/>
        </w:rPr>
        <w:t xml:space="preserve"> </w:t>
      </w:r>
      <w:r w:rsidRPr="00517483">
        <w:rPr>
          <w:i w:val="0"/>
          <w:snapToGrid/>
          <w:sz w:val="28"/>
          <w:szCs w:val="28"/>
        </w:rPr>
        <w:t>(форма ЕФС-1)</w:t>
      </w:r>
      <w:r w:rsidRPr="00793FDE">
        <w:rPr>
          <w:i w:val="0"/>
          <w:snapToGrid/>
          <w:sz w:val="28"/>
          <w:szCs w:val="28"/>
        </w:rPr>
        <w:t>.</w:t>
      </w:r>
    </w:p>
    <w:p w:rsidR="00997AA3" w:rsidRPr="00865A4E" w:rsidP="00997AA3" w14:paraId="30ADF0FE" w14:textId="76EFCE9D">
      <w:pPr>
        <w:autoSpaceDE w:val="0"/>
        <w:autoSpaceDN w:val="0"/>
        <w:adjustRightInd w:val="0"/>
        <w:ind w:firstLine="709"/>
        <w:jc w:val="both"/>
        <w:rPr>
          <w:i w:val="0"/>
          <w:color w:val="000000"/>
          <w:sz w:val="28"/>
          <w:szCs w:val="28"/>
          <w:lang w:eastAsia="x-none"/>
        </w:rPr>
      </w:pPr>
      <w:r w:rsidRPr="00865A4E">
        <w:rPr>
          <w:i w:val="0"/>
          <w:color w:val="000000"/>
          <w:sz w:val="28"/>
          <w:szCs w:val="28"/>
          <w:lang w:eastAsia="x-none"/>
        </w:rPr>
        <w:t xml:space="preserve">Ненадлежащее исполнение указанной обязанности, а соответственно, вина </w:t>
      </w:r>
      <w:r w:rsidR="00594F1B">
        <w:rPr>
          <w:i w:val="0"/>
          <w:color w:val="000000"/>
          <w:sz w:val="28"/>
          <w:szCs w:val="28"/>
          <w:lang w:eastAsia="x-none"/>
        </w:rPr>
        <w:t>Королик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 </w:t>
      </w:r>
      <w:r w:rsidR="00594F1B">
        <w:rPr>
          <w:i w:val="0"/>
          <w:color w:val="000000"/>
          <w:sz w:val="28"/>
          <w:szCs w:val="28"/>
          <w:lang w:eastAsia="x-none"/>
        </w:rPr>
        <w:t>В.М.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 в совершении правонарушения подтверждается представленными в 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дело доказательствами: протоколом об административном правонарушении от </w:t>
      </w:r>
      <w:r w:rsidRPr="00865A4E">
        <w:rPr>
          <w:i w:val="0"/>
          <w:color w:val="000000"/>
          <w:sz w:val="28"/>
          <w:szCs w:val="28"/>
        </w:rPr>
        <w:t>15.09.2026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, из которого следует, что сведения по форме ЕФС-1, раздел 2, за 1 квартал 2026 год не были представлены в установленный срок (до 25.04.2026); сведениями о доставке электронного документа от </w:t>
      </w:r>
      <w:r w:rsidR="00594F1B">
        <w:rPr>
          <w:i w:val="0"/>
          <w:color w:val="000000"/>
          <w:sz w:val="28"/>
          <w:szCs w:val="28"/>
          <w:lang w:eastAsia="x-none"/>
        </w:rPr>
        <w:t>12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.05.2026, согласно которым форма ЕФС-1, раздел 2, за 1 квартал 2026 года страхователем представлена </w:t>
      </w:r>
      <w:r w:rsidR="00594F1B">
        <w:rPr>
          <w:i w:val="0"/>
          <w:color w:val="000000"/>
          <w:sz w:val="28"/>
          <w:szCs w:val="28"/>
          <w:lang w:eastAsia="x-none"/>
        </w:rPr>
        <w:t>12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.05.2026; выпиской из ЕГРЮЛ в отношении </w:t>
      </w:r>
      <w:r w:rsidR="00594F1B">
        <w:rPr>
          <w:i w:val="0"/>
          <w:color w:val="000000"/>
          <w:sz w:val="28"/>
          <w:szCs w:val="28"/>
          <w:lang w:eastAsia="x-none"/>
        </w:rPr>
        <w:t>ООО «ЛИГА-СЕВЕР»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, из которой следует, что общество расположено по адресу: ул. </w:t>
      </w:r>
      <w:r w:rsidR="00375AAD">
        <w:rPr>
          <w:i w:val="0"/>
          <w:color w:val="000000"/>
          <w:sz w:val="28"/>
          <w:szCs w:val="28"/>
          <w:lang w:eastAsia="x-none"/>
        </w:rPr>
        <w:t>*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 г. Лангепас. </w:t>
      </w:r>
    </w:p>
    <w:p w:rsidR="00997AA3" w:rsidRPr="00865A4E" w:rsidP="00997AA3" w14:paraId="1C031F0F" w14:textId="0366B18F">
      <w:pPr>
        <w:autoSpaceDE w:val="0"/>
        <w:autoSpaceDN w:val="0"/>
        <w:adjustRightInd w:val="0"/>
        <w:ind w:firstLine="709"/>
        <w:jc w:val="both"/>
        <w:rPr>
          <w:i w:val="0"/>
          <w:color w:val="000000"/>
          <w:sz w:val="28"/>
          <w:szCs w:val="28"/>
          <w:lang w:eastAsia="x-none"/>
        </w:rPr>
      </w:pPr>
      <w:r>
        <w:rPr>
          <w:i w:val="0"/>
          <w:color w:val="000000"/>
          <w:sz w:val="28"/>
          <w:szCs w:val="28"/>
          <w:lang w:eastAsia="x-none"/>
        </w:rPr>
        <w:t>Королик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 </w:t>
      </w:r>
      <w:r>
        <w:rPr>
          <w:i w:val="0"/>
          <w:color w:val="000000"/>
          <w:sz w:val="28"/>
          <w:szCs w:val="28"/>
          <w:lang w:eastAsia="x-none"/>
        </w:rPr>
        <w:t>В.М.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 не оспаривает свое должностное положение в указанном хозяйственном обществе. Соответственно, в должностные обязанности </w:t>
      </w:r>
      <w:r>
        <w:rPr>
          <w:i w:val="0"/>
          <w:color w:val="000000"/>
          <w:sz w:val="28"/>
          <w:szCs w:val="28"/>
          <w:lang w:eastAsia="x-none"/>
        </w:rPr>
        <w:t>Королик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 </w:t>
      </w:r>
      <w:r>
        <w:rPr>
          <w:i w:val="0"/>
          <w:color w:val="000000"/>
          <w:sz w:val="28"/>
          <w:szCs w:val="28"/>
          <w:lang w:eastAsia="x-none"/>
        </w:rPr>
        <w:t>В.М.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 входило исполнение требований, предусмотренных </w:t>
      </w:r>
      <w:r w:rsidRPr="00865A4E" w:rsidR="00865A4E">
        <w:rPr>
          <w:i w:val="0"/>
          <w:sz w:val="28"/>
          <w:szCs w:val="28"/>
        </w:rPr>
        <w:t xml:space="preserve">ч. 1 ст. 24 </w:t>
      </w:r>
      <w:r w:rsidRPr="00865A4E">
        <w:rPr>
          <w:i w:val="0"/>
          <w:color w:val="000000"/>
          <w:sz w:val="28"/>
          <w:szCs w:val="28"/>
          <w:lang w:eastAsia="x-none"/>
        </w:rPr>
        <w:t>указанного закона.</w:t>
      </w:r>
    </w:p>
    <w:p w:rsidR="00997AA3" w:rsidRPr="00865A4E" w:rsidP="00997AA3" w14:paraId="3ECB53AC" w14:textId="2C7A4760">
      <w:pPr>
        <w:autoSpaceDE w:val="0"/>
        <w:autoSpaceDN w:val="0"/>
        <w:adjustRightInd w:val="0"/>
        <w:ind w:firstLine="709"/>
        <w:jc w:val="both"/>
        <w:rPr>
          <w:i w:val="0"/>
          <w:color w:val="000000"/>
          <w:sz w:val="28"/>
          <w:szCs w:val="28"/>
          <w:lang w:eastAsia="x-none"/>
        </w:rPr>
      </w:pPr>
      <w:r w:rsidRPr="00865A4E">
        <w:rPr>
          <w:i w:val="0"/>
          <w:color w:val="000000"/>
          <w:sz w:val="28"/>
          <w:szCs w:val="28"/>
          <w:lang w:eastAsia="x-none"/>
        </w:rPr>
        <w:t xml:space="preserve">В установленных обстоятельствах правонарушение, предусмотренное ч. </w:t>
      </w:r>
      <w:r w:rsidR="00594F1B">
        <w:rPr>
          <w:i w:val="0"/>
          <w:color w:val="000000"/>
          <w:sz w:val="28"/>
          <w:szCs w:val="28"/>
          <w:lang w:eastAsia="x-none"/>
        </w:rPr>
        <w:t>2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 ст. 15.33 КоАП РФ, совершено </w:t>
      </w:r>
      <w:r w:rsidR="00594F1B">
        <w:rPr>
          <w:i w:val="0"/>
          <w:color w:val="000000"/>
          <w:sz w:val="28"/>
          <w:szCs w:val="28"/>
          <w:lang w:eastAsia="x-none"/>
        </w:rPr>
        <w:t>28</w:t>
      </w:r>
      <w:r w:rsidRPr="00865A4E">
        <w:rPr>
          <w:i w:val="0"/>
          <w:color w:val="000000"/>
          <w:sz w:val="28"/>
          <w:szCs w:val="28"/>
          <w:lang w:eastAsia="x-none"/>
        </w:rPr>
        <w:t>.0</w:t>
      </w:r>
      <w:r w:rsidR="00594F1B">
        <w:rPr>
          <w:i w:val="0"/>
          <w:color w:val="000000"/>
          <w:sz w:val="28"/>
          <w:szCs w:val="28"/>
          <w:lang w:eastAsia="x-none"/>
        </w:rPr>
        <w:t>4</w:t>
      </w:r>
      <w:r w:rsidRPr="00865A4E">
        <w:rPr>
          <w:i w:val="0"/>
          <w:color w:val="000000"/>
          <w:sz w:val="28"/>
          <w:szCs w:val="28"/>
          <w:lang w:eastAsia="x-none"/>
        </w:rPr>
        <w:t>.2026.</w:t>
      </w:r>
    </w:p>
    <w:p w:rsidR="00997AA3" w:rsidRPr="00865A4E" w:rsidP="00997AA3" w14:paraId="1955C36E" w14:textId="13C2713F">
      <w:pPr>
        <w:autoSpaceDE w:val="0"/>
        <w:autoSpaceDN w:val="0"/>
        <w:adjustRightInd w:val="0"/>
        <w:ind w:firstLine="709"/>
        <w:jc w:val="both"/>
        <w:rPr>
          <w:i w:val="0"/>
          <w:color w:val="000000"/>
          <w:sz w:val="28"/>
          <w:szCs w:val="28"/>
          <w:lang w:eastAsia="x-none"/>
        </w:rPr>
      </w:pPr>
      <w:r w:rsidRPr="00865A4E">
        <w:rPr>
          <w:i w:val="0"/>
          <w:color w:val="000000"/>
          <w:sz w:val="28"/>
          <w:szCs w:val="28"/>
          <w:lang w:eastAsia="x-none"/>
        </w:rPr>
        <w:t xml:space="preserve">Оценивая по правилам ст. 26.11 КоАП РФ собранные по делу об административном правонарушении доказательства, мировой судья приходит к выводу о доказанности вины </w:t>
      </w:r>
      <w:r w:rsidR="00594F1B">
        <w:rPr>
          <w:i w:val="0"/>
          <w:color w:val="000000"/>
          <w:sz w:val="28"/>
          <w:szCs w:val="28"/>
          <w:lang w:eastAsia="x-none"/>
        </w:rPr>
        <w:t>Королик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 </w:t>
      </w:r>
      <w:r w:rsidR="00594F1B">
        <w:rPr>
          <w:i w:val="0"/>
          <w:color w:val="000000"/>
          <w:sz w:val="28"/>
          <w:szCs w:val="28"/>
          <w:lang w:eastAsia="x-none"/>
        </w:rPr>
        <w:t>В.М.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 в совершении правонарушения, предусмотренного </w:t>
      </w:r>
      <w:r w:rsidRPr="00865A4E" w:rsidR="00865A4E">
        <w:rPr>
          <w:i w:val="0"/>
          <w:color w:val="000000"/>
          <w:sz w:val="28"/>
          <w:szCs w:val="28"/>
        </w:rPr>
        <w:t xml:space="preserve">ч. 2 </w:t>
      </w:r>
      <w:hyperlink r:id="rId8" w:history="1">
        <w:r w:rsidRPr="00865A4E" w:rsidR="00865A4E">
          <w:rPr>
            <w:i w:val="0"/>
            <w:color w:val="000000"/>
            <w:sz w:val="28"/>
            <w:szCs w:val="28"/>
          </w:rPr>
          <w:t>ст. 15.33</w:t>
        </w:r>
      </w:hyperlink>
      <w:r w:rsidRPr="00865A4E" w:rsidR="00865A4E">
        <w:rPr>
          <w:sz w:val="28"/>
          <w:szCs w:val="28"/>
        </w:rPr>
        <w:t xml:space="preserve"> </w:t>
      </w:r>
      <w:r w:rsidRPr="00865A4E">
        <w:rPr>
          <w:i w:val="0"/>
          <w:color w:val="000000"/>
          <w:sz w:val="28"/>
          <w:szCs w:val="28"/>
          <w:lang w:eastAsia="x-none"/>
        </w:rPr>
        <w:t>КоАП РФ.</w:t>
      </w:r>
    </w:p>
    <w:p w:rsidR="002C3E60" w:rsidRPr="00865A4E" w:rsidP="000231E6" w14:paraId="049300B6" w14:textId="1B92AE97">
      <w:pPr>
        <w:autoSpaceDE w:val="0"/>
        <w:autoSpaceDN w:val="0"/>
        <w:adjustRightInd w:val="0"/>
        <w:ind w:firstLine="708"/>
        <w:jc w:val="both"/>
        <w:rPr>
          <w:i w:val="0"/>
          <w:color w:val="000000"/>
          <w:sz w:val="28"/>
          <w:szCs w:val="28"/>
        </w:rPr>
      </w:pPr>
      <w:r w:rsidRPr="00865A4E">
        <w:rPr>
          <w:i w:val="0"/>
          <w:color w:val="000000"/>
          <w:sz w:val="28"/>
          <w:szCs w:val="28"/>
        </w:rPr>
        <w:t xml:space="preserve">Учитывая изложенное, </w:t>
      </w:r>
      <w:r w:rsidRPr="00865A4E" w:rsidR="00385FC8">
        <w:rPr>
          <w:i w:val="0"/>
          <w:color w:val="000000"/>
          <w:sz w:val="28"/>
          <w:szCs w:val="28"/>
        </w:rPr>
        <w:t>без</w:t>
      </w:r>
      <w:r w:rsidRPr="00865A4E">
        <w:rPr>
          <w:i w:val="0"/>
          <w:color w:val="000000"/>
          <w:sz w:val="28"/>
          <w:szCs w:val="28"/>
        </w:rPr>
        <w:t>действи</w:t>
      </w:r>
      <w:r w:rsidRPr="00865A4E" w:rsidR="00385FC8">
        <w:rPr>
          <w:i w:val="0"/>
          <w:color w:val="000000"/>
          <w:sz w:val="28"/>
          <w:szCs w:val="28"/>
        </w:rPr>
        <w:t>е</w:t>
      </w:r>
      <w:r w:rsidRPr="00865A4E">
        <w:rPr>
          <w:i w:val="0"/>
          <w:color w:val="000000"/>
          <w:sz w:val="28"/>
          <w:szCs w:val="28"/>
        </w:rPr>
        <w:t xml:space="preserve"> должностного лица </w:t>
      </w:r>
      <w:r w:rsidR="00594F1B">
        <w:rPr>
          <w:i w:val="0"/>
          <w:color w:val="000000"/>
          <w:spacing w:val="-4"/>
          <w:sz w:val="28"/>
          <w:szCs w:val="28"/>
        </w:rPr>
        <w:t>Королик</w:t>
      </w:r>
      <w:r w:rsidRPr="00865A4E" w:rsidR="00C76021">
        <w:rPr>
          <w:i w:val="0"/>
          <w:color w:val="000000"/>
          <w:spacing w:val="-4"/>
          <w:sz w:val="28"/>
          <w:szCs w:val="28"/>
        </w:rPr>
        <w:t xml:space="preserve"> </w:t>
      </w:r>
      <w:r w:rsidR="00594F1B">
        <w:rPr>
          <w:i w:val="0"/>
          <w:color w:val="000000"/>
          <w:spacing w:val="-4"/>
          <w:sz w:val="28"/>
          <w:szCs w:val="28"/>
        </w:rPr>
        <w:t>В.М.</w:t>
      </w:r>
      <w:r w:rsidRPr="00865A4E" w:rsidR="000231E6">
        <w:rPr>
          <w:i w:val="0"/>
          <w:color w:val="000000"/>
          <w:sz w:val="28"/>
          <w:szCs w:val="28"/>
        </w:rPr>
        <w:t xml:space="preserve"> </w:t>
      </w:r>
      <w:r w:rsidR="00865A4E">
        <w:rPr>
          <w:i w:val="0"/>
          <w:color w:val="000000"/>
          <w:sz w:val="28"/>
          <w:szCs w:val="28"/>
        </w:rPr>
        <w:t xml:space="preserve">квалифицируется по </w:t>
      </w:r>
      <w:r w:rsidRPr="00865A4E">
        <w:rPr>
          <w:i w:val="0"/>
          <w:color w:val="000000"/>
          <w:sz w:val="28"/>
          <w:szCs w:val="28"/>
        </w:rPr>
        <w:t xml:space="preserve">ч. 2 </w:t>
      </w:r>
      <w:hyperlink r:id="rId8" w:history="1">
        <w:r w:rsidRPr="00865A4E">
          <w:rPr>
            <w:i w:val="0"/>
            <w:color w:val="000000"/>
            <w:sz w:val="28"/>
            <w:szCs w:val="28"/>
          </w:rPr>
          <w:t>ст. 15.33</w:t>
        </w:r>
      </w:hyperlink>
      <w:r w:rsidRPr="00865A4E">
        <w:rPr>
          <w:i w:val="0"/>
          <w:color w:val="000000"/>
          <w:sz w:val="28"/>
          <w:szCs w:val="28"/>
        </w:rPr>
        <w:t xml:space="preserve"> КоАП РФ</w:t>
      </w:r>
      <w:r w:rsidR="00865A4E">
        <w:rPr>
          <w:i w:val="0"/>
          <w:color w:val="000000"/>
          <w:sz w:val="28"/>
          <w:szCs w:val="28"/>
        </w:rPr>
        <w:t xml:space="preserve">, </w:t>
      </w:r>
      <w:r w:rsidRPr="00865A4E" w:rsidR="00865A4E">
        <w:rPr>
          <w:i w:val="0"/>
          <w:color w:val="000000"/>
          <w:sz w:val="28"/>
          <w:szCs w:val="28"/>
        </w:rPr>
        <w:t xml:space="preserve">т.е. как нарушение установленных законодательством Российской Федерации об обязательном социальном страховании </w:t>
      </w:r>
      <w:r w:rsidRPr="00865A4E" w:rsidR="00865A4E">
        <w:rPr>
          <w:i w:val="0"/>
          <w:sz w:val="28"/>
          <w:szCs w:val="28"/>
        </w:rPr>
        <w:t xml:space="preserve">от несчастных случаев на производстве и профессиональных заболеваний </w:t>
      </w:r>
      <w:hyperlink r:id="rId9" w:anchor="dst910" w:history="1">
        <w:r w:rsidRPr="00865A4E" w:rsidR="00865A4E">
          <w:rPr>
            <w:rStyle w:val="Hyperlink"/>
            <w:i w:val="0"/>
            <w:color w:val="auto"/>
            <w:sz w:val="28"/>
            <w:szCs w:val="28"/>
            <w:u w:val="none"/>
          </w:rPr>
          <w:t>сроков</w:t>
        </w:r>
      </w:hyperlink>
      <w:r w:rsidRPr="00865A4E" w:rsidR="00865A4E">
        <w:rPr>
          <w:i w:val="0"/>
          <w:color w:val="000000"/>
          <w:sz w:val="28"/>
          <w:szCs w:val="28"/>
        </w:rPr>
        <w:t xml:space="preserve">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="00865A4E">
        <w:rPr>
          <w:i w:val="0"/>
          <w:color w:val="000000"/>
          <w:sz w:val="28"/>
          <w:szCs w:val="28"/>
        </w:rPr>
        <w:t>.</w:t>
      </w:r>
      <w:r w:rsidRPr="00865A4E">
        <w:rPr>
          <w:i w:val="0"/>
          <w:color w:val="000000"/>
          <w:sz w:val="28"/>
          <w:szCs w:val="28"/>
        </w:rPr>
        <w:t xml:space="preserve"> </w:t>
      </w:r>
    </w:p>
    <w:p w:rsidR="00865A4E" w:rsidRPr="00865A4E" w:rsidP="00865A4E" w14:paraId="4792BBC8" w14:textId="77777777">
      <w:pPr>
        <w:autoSpaceDE w:val="0"/>
        <w:autoSpaceDN w:val="0"/>
        <w:adjustRightInd w:val="0"/>
        <w:ind w:firstLine="709"/>
        <w:jc w:val="both"/>
        <w:rPr>
          <w:i w:val="0"/>
          <w:color w:val="000000"/>
          <w:sz w:val="28"/>
          <w:szCs w:val="28"/>
          <w:lang w:eastAsia="x-none"/>
        </w:rPr>
      </w:pPr>
      <w:r w:rsidRPr="00865A4E">
        <w:rPr>
          <w:i w:val="0"/>
          <w:color w:val="000000"/>
          <w:sz w:val="28"/>
          <w:szCs w:val="28"/>
          <w:lang w:eastAsia="x-none"/>
        </w:rPr>
        <w:t>Бесспорных, убедительных, исключительных оснований, позволяющих признать совершенное правонарушение малозначительным, не усматривается.</w:t>
      </w:r>
    </w:p>
    <w:p w:rsidR="00865A4E" w:rsidP="00865A4E" w14:paraId="633ABA9A" w14:textId="77777777">
      <w:pPr>
        <w:autoSpaceDE w:val="0"/>
        <w:autoSpaceDN w:val="0"/>
        <w:adjustRightInd w:val="0"/>
        <w:ind w:firstLine="709"/>
        <w:jc w:val="both"/>
        <w:rPr>
          <w:i w:val="0"/>
          <w:color w:val="000000"/>
          <w:sz w:val="28"/>
          <w:szCs w:val="28"/>
          <w:lang w:eastAsia="x-none"/>
        </w:rPr>
      </w:pPr>
      <w:r w:rsidRPr="00865A4E">
        <w:rPr>
          <w:i w:val="0"/>
          <w:color w:val="000000"/>
          <w:sz w:val="28"/>
          <w:szCs w:val="28"/>
          <w:lang w:eastAsia="x-none"/>
        </w:rPr>
        <w:t>При назначении административного наказания судья принимает во внимание характер совершенного административного правонарушения, личность виновного, его имущественное положение.</w:t>
      </w:r>
    </w:p>
    <w:p w:rsidR="00594F1B" w:rsidRPr="00865A4E" w:rsidP="00865A4E" w14:paraId="6538E609" w14:textId="6AF6607E">
      <w:pPr>
        <w:autoSpaceDE w:val="0"/>
        <w:autoSpaceDN w:val="0"/>
        <w:adjustRightInd w:val="0"/>
        <w:ind w:firstLine="709"/>
        <w:jc w:val="both"/>
        <w:rPr>
          <w:i w:val="0"/>
          <w:color w:val="000000"/>
          <w:sz w:val="28"/>
          <w:szCs w:val="28"/>
          <w:lang w:eastAsia="x-none"/>
        </w:rPr>
      </w:pPr>
      <w:r>
        <w:rPr>
          <w:i w:val="0"/>
          <w:color w:val="000000"/>
          <w:sz w:val="28"/>
          <w:szCs w:val="28"/>
          <w:lang w:eastAsia="x-none"/>
        </w:rPr>
        <w:t>Королик</w:t>
      </w:r>
      <w:r w:rsidRPr="00865A4E">
        <w:rPr>
          <w:i w:val="0"/>
          <w:color w:val="000000"/>
          <w:sz w:val="28"/>
          <w:szCs w:val="28"/>
          <w:lang w:eastAsia="x-none"/>
        </w:rPr>
        <w:t xml:space="preserve"> </w:t>
      </w:r>
      <w:r>
        <w:rPr>
          <w:i w:val="0"/>
          <w:color w:val="000000"/>
          <w:sz w:val="28"/>
          <w:szCs w:val="28"/>
          <w:lang w:eastAsia="x-none"/>
        </w:rPr>
        <w:t>В.М. на основании контракта пребывает в добровольческом формировании</w:t>
      </w:r>
      <w:r w:rsidR="00555693">
        <w:rPr>
          <w:i w:val="0"/>
          <w:color w:val="000000"/>
          <w:sz w:val="28"/>
          <w:szCs w:val="28"/>
          <w:lang w:eastAsia="x-none"/>
        </w:rPr>
        <w:t xml:space="preserve">, которое участвует в обеспечении обороны Российской Федерации. </w:t>
      </w:r>
      <w:r>
        <w:rPr>
          <w:i w:val="0"/>
          <w:color w:val="000000"/>
          <w:sz w:val="28"/>
          <w:szCs w:val="28"/>
          <w:lang w:eastAsia="x-none"/>
        </w:rPr>
        <w:t xml:space="preserve"> </w:t>
      </w:r>
    </w:p>
    <w:p w:rsidR="00865A4E" w:rsidP="00865A4E" w14:paraId="7FFA8886" w14:textId="75F1BD62">
      <w:pPr>
        <w:ind w:firstLine="709"/>
        <w:jc w:val="both"/>
        <w:rPr>
          <w:i w:val="0"/>
          <w:color w:val="000000"/>
          <w:sz w:val="28"/>
          <w:szCs w:val="28"/>
        </w:rPr>
      </w:pPr>
      <w:r w:rsidRPr="00865A4E">
        <w:rPr>
          <w:i w:val="0"/>
          <w:color w:val="000000"/>
          <w:sz w:val="28"/>
          <w:szCs w:val="28"/>
        </w:rPr>
        <w:t>На основании ч.</w:t>
      </w:r>
      <w:r>
        <w:rPr>
          <w:i w:val="0"/>
          <w:color w:val="000000"/>
          <w:sz w:val="28"/>
          <w:szCs w:val="28"/>
        </w:rPr>
        <w:t xml:space="preserve"> </w:t>
      </w:r>
      <w:r w:rsidRPr="00865A4E">
        <w:rPr>
          <w:i w:val="0"/>
          <w:color w:val="000000"/>
          <w:sz w:val="28"/>
          <w:szCs w:val="28"/>
        </w:rPr>
        <w:t>2 ст. 4.2 КоАП РФ</w:t>
      </w:r>
      <w:r w:rsidR="00555693">
        <w:rPr>
          <w:i w:val="0"/>
          <w:color w:val="000000"/>
          <w:sz w:val="28"/>
          <w:szCs w:val="28"/>
        </w:rPr>
        <w:t xml:space="preserve"> участие в добровольческом формировании, </w:t>
      </w:r>
      <w:r w:rsidRPr="00865A4E">
        <w:rPr>
          <w:i w:val="0"/>
          <w:color w:val="000000"/>
          <w:sz w:val="28"/>
          <w:szCs w:val="28"/>
        </w:rPr>
        <w:t xml:space="preserve">признание вины в совершении правонарушения, учитывается в качестве обстоятельств, смягчающих административную ответственность.    </w:t>
      </w:r>
      <w:r w:rsidRPr="00865A4E">
        <w:rPr>
          <w:i w:val="0"/>
          <w:color w:val="000000"/>
          <w:sz w:val="28"/>
          <w:szCs w:val="28"/>
        </w:rPr>
        <w:tab/>
      </w:r>
    </w:p>
    <w:p w:rsidR="00594F1B" w:rsidP="00865A4E" w14:paraId="0352EF90" w14:textId="77777777">
      <w:pPr>
        <w:ind w:firstLine="709"/>
        <w:jc w:val="both"/>
        <w:rPr>
          <w:i w:val="0"/>
          <w:color w:val="000000"/>
          <w:sz w:val="28"/>
          <w:szCs w:val="28"/>
        </w:rPr>
      </w:pPr>
      <w:r w:rsidRPr="00865A4E">
        <w:rPr>
          <w:i w:val="0"/>
          <w:color w:val="000000"/>
          <w:sz w:val="28"/>
          <w:szCs w:val="28"/>
        </w:rPr>
        <w:t>Обстоятельств, отягчающих административную ответственность, не установлено.</w:t>
      </w:r>
    </w:p>
    <w:p w:rsidR="00555693" w:rsidP="00594F1B" w14:paraId="21540D7B" w14:textId="77777777">
      <w:pPr>
        <w:ind w:firstLine="709"/>
        <w:jc w:val="both"/>
        <w:rPr>
          <w:i w:val="0"/>
          <w:iCs/>
          <w:sz w:val="28"/>
          <w:szCs w:val="28"/>
        </w:rPr>
      </w:pPr>
      <w:r w:rsidRPr="00555693">
        <w:rPr>
          <w:i w:val="0"/>
          <w:iCs/>
          <w:sz w:val="28"/>
          <w:szCs w:val="28"/>
        </w:rPr>
        <w:t>О</w:t>
      </w:r>
      <w:r w:rsidRPr="00555693" w:rsidR="00594F1B">
        <w:rPr>
          <w:i w:val="0"/>
          <w:iCs/>
          <w:sz w:val="28"/>
          <w:szCs w:val="28"/>
        </w:rPr>
        <w:t>ценивая в совокупности</w:t>
      </w:r>
      <w:r>
        <w:rPr>
          <w:i w:val="0"/>
          <w:iCs/>
          <w:sz w:val="28"/>
          <w:szCs w:val="28"/>
        </w:rPr>
        <w:t xml:space="preserve"> все обстоятельства </w:t>
      </w:r>
      <w:r w:rsidRPr="00555693" w:rsidR="00594F1B">
        <w:rPr>
          <w:i w:val="0"/>
          <w:iCs/>
          <w:sz w:val="28"/>
          <w:szCs w:val="28"/>
        </w:rPr>
        <w:t xml:space="preserve">правонарушения, отсутствие реального ущерба и вредных последствий, деяние </w:t>
      </w:r>
      <w:r>
        <w:rPr>
          <w:i w:val="0"/>
          <w:iCs/>
          <w:sz w:val="28"/>
          <w:szCs w:val="28"/>
        </w:rPr>
        <w:t>Королик</w:t>
      </w:r>
      <w:r>
        <w:rPr>
          <w:i w:val="0"/>
          <w:iCs/>
          <w:sz w:val="28"/>
          <w:szCs w:val="28"/>
        </w:rPr>
        <w:t xml:space="preserve"> В.М.</w:t>
      </w:r>
      <w:r w:rsidRPr="00555693" w:rsidR="00594F1B">
        <w:rPr>
          <w:i w:val="0"/>
          <w:iCs/>
          <w:sz w:val="28"/>
          <w:szCs w:val="28"/>
        </w:rPr>
        <w:t xml:space="preserve"> не создало угрозы безопасности государства в том значении, которое придаётся этому понятию частью 2 статьи 3.4 КоАП РФ. </w:t>
      </w:r>
    </w:p>
    <w:p w:rsidR="00594F1B" w:rsidRPr="00555693" w:rsidP="00594F1B" w14:paraId="1FBD0776" w14:textId="269AF274">
      <w:pPr>
        <w:ind w:firstLine="709"/>
        <w:jc w:val="both"/>
        <w:rPr>
          <w:i w:val="0"/>
          <w:iCs/>
          <w:sz w:val="28"/>
          <w:szCs w:val="28"/>
        </w:rPr>
      </w:pPr>
      <w:r w:rsidRPr="00555693">
        <w:rPr>
          <w:i w:val="0"/>
          <w:iCs/>
          <w:sz w:val="28"/>
          <w:szCs w:val="28"/>
        </w:rPr>
        <w:t>При таких обстоятельствах назначение административного штрафа не будет отвечать принципам справедливости и соразмерности наказания, в то время как предупреждение в полной мере обеспечит достижение целей административного наказания, предусмотренных статьёй 3.1 КоАП РФ.</w:t>
      </w:r>
    </w:p>
    <w:p w:rsidR="00594F1B" w:rsidRPr="00555693" w:rsidP="00594F1B" w14:paraId="31D3EA6D" w14:textId="77777777">
      <w:pPr>
        <w:ind w:firstLine="709"/>
        <w:jc w:val="both"/>
        <w:rPr>
          <w:i w:val="0"/>
          <w:iCs/>
          <w:sz w:val="28"/>
          <w:szCs w:val="28"/>
        </w:rPr>
      </w:pPr>
      <w:r w:rsidRPr="00555693">
        <w:rPr>
          <w:i w:val="0"/>
          <w:iCs/>
          <w:sz w:val="28"/>
          <w:szCs w:val="28"/>
        </w:rPr>
        <w:t xml:space="preserve">На основании изложенного, руководствуясь частью 1 статьи 4.1.1, частью 2 статьи 3.4 КоАП РФ, мировой судья полагает возможным заменить </w:t>
      </w:r>
      <w:r w:rsidRPr="00555693">
        <w:rPr>
          <w:i w:val="0"/>
          <w:iCs/>
          <w:sz w:val="28"/>
          <w:szCs w:val="28"/>
        </w:rPr>
        <w:t>административное наказание в виде административного штрафа на предупреждение.</w:t>
      </w:r>
    </w:p>
    <w:p w:rsidR="00BB10BA" w:rsidP="000231E6" w14:paraId="41606601" w14:textId="77777777">
      <w:pPr>
        <w:shd w:val="clear" w:color="auto" w:fill="FFFFFF"/>
        <w:tabs>
          <w:tab w:val="left" w:pos="9639"/>
        </w:tabs>
        <w:ind w:firstLine="709"/>
        <w:jc w:val="both"/>
        <w:rPr>
          <w:i w:val="0"/>
          <w:color w:val="000000"/>
          <w:sz w:val="28"/>
          <w:szCs w:val="28"/>
        </w:rPr>
      </w:pPr>
      <w:r w:rsidRPr="00555693">
        <w:rPr>
          <w:i w:val="0"/>
          <w:color w:val="000000"/>
          <w:sz w:val="28"/>
          <w:szCs w:val="28"/>
        </w:rPr>
        <w:t>На основании изложенного, руководствуясь ст. 29.9 Кодекса РФ об административных правонарушениях</w:t>
      </w:r>
      <w:r w:rsidRPr="003A1D89">
        <w:rPr>
          <w:i w:val="0"/>
          <w:color w:val="000000"/>
          <w:sz w:val="28"/>
          <w:szCs w:val="28"/>
        </w:rPr>
        <w:t xml:space="preserve">, </w:t>
      </w:r>
    </w:p>
    <w:p w:rsidR="00555693" w:rsidP="000231E6" w14:paraId="29C0B2A7" w14:textId="77777777">
      <w:pPr>
        <w:tabs>
          <w:tab w:val="left" w:pos="9639"/>
        </w:tabs>
        <w:jc w:val="center"/>
        <w:rPr>
          <w:i w:val="0"/>
          <w:color w:val="000000"/>
          <w:sz w:val="28"/>
          <w:szCs w:val="28"/>
        </w:rPr>
      </w:pPr>
    </w:p>
    <w:p w:rsidR="00BB10BA" w:rsidRPr="003A1D89" w:rsidP="000231E6" w14:paraId="788C3563" w14:textId="4D7F5A86">
      <w:pPr>
        <w:tabs>
          <w:tab w:val="left" w:pos="9639"/>
        </w:tabs>
        <w:jc w:val="center"/>
        <w:rPr>
          <w:i w:val="0"/>
          <w:color w:val="000000"/>
          <w:sz w:val="28"/>
          <w:szCs w:val="28"/>
        </w:rPr>
      </w:pPr>
      <w:r w:rsidRPr="003A1D89">
        <w:rPr>
          <w:i w:val="0"/>
          <w:color w:val="000000"/>
          <w:sz w:val="28"/>
          <w:szCs w:val="28"/>
        </w:rPr>
        <w:t>постановил:</w:t>
      </w:r>
    </w:p>
    <w:p w:rsidR="00BB10BA" w:rsidRPr="003A1D89" w:rsidP="000231E6" w14:paraId="35E916F1" w14:textId="77777777">
      <w:pPr>
        <w:tabs>
          <w:tab w:val="left" w:pos="9639"/>
        </w:tabs>
        <w:ind w:firstLine="709"/>
        <w:jc w:val="center"/>
        <w:rPr>
          <w:i w:val="0"/>
          <w:color w:val="000000"/>
          <w:sz w:val="28"/>
          <w:szCs w:val="28"/>
        </w:rPr>
      </w:pPr>
    </w:p>
    <w:p w:rsidR="00BB10BA" w:rsidRPr="00555693" w:rsidP="00555693" w14:paraId="5AEFFFB2" w14:textId="4CE879A4">
      <w:pPr>
        <w:ind w:firstLine="720"/>
        <w:jc w:val="both"/>
        <w:rPr>
          <w:i w:val="0"/>
          <w:snapToGrid/>
          <w:color w:val="000000"/>
          <w:sz w:val="28"/>
          <w:szCs w:val="28"/>
        </w:rPr>
      </w:pPr>
      <w:r w:rsidRPr="00555693">
        <w:rPr>
          <w:i w:val="0"/>
          <w:color w:val="000000"/>
          <w:sz w:val="28"/>
          <w:szCs w:val="28"/>
        </w:rPr>
        <w:t xml:space="preserve">должностное лицо – </w:t>
      </w:r>
      <w:r w:rsidRPr="00555693" w:rsidR="00385FC8">
        <w:rPr>
          <w:i w:val="0"/>
          <w:color w:val="000000"/>
          <w:spacing w:val="-4"/>
          <w:sz w:val="28"/>
          <w:szCs w:val="28"/>
        </w:rPr>
        <w:t xml:space="preserve">директора </w:t>
      </w:r>
      <w:r w:rsidRPr="00555693" w:rsidR="00594F1B">
        <w:rPr>
          <w:i w:val="0"/>
          <w:color w:val="000000"/>
          <w:spacing w:val="-4"/>
          <w:sz w:val="28"/>
          <w:szCs w:val="28"/>
        </w:rPr>
        <w:t>ООО «Лига-Север»</w:t>
      </w:r>
      <w:r w:rsidRPr="00555693" w:rsidR="00C76021">
        <w:rPr>
          <w:i w:val="0"/>
          <w:color w:val="000000"/>
          <w:spacing w:val="-4"/>
          <w:sz w:val="28"/>
          <w:szCs w:val="28"/>
        </w:rPr>
        <w:t xml:space="preserve"> </w:t>
      </w:r>
      <w:r w:rsidRPr="00555693" w:rsidR="00594F1B">
        <w:rPr>
          <w:i w:val="0"/>
          <w:color w:val="000000"/>
          <w:spacing w:val="-4"/>
          <w:sz w:val="28"/>
          <w:szCs w:val="28"/>
        </w:rPr>
        <w:t>Королик</w:t>
      </w:r>
      <w:r w:rsidRPr="00555693" w:rsidR="00C76021">
        <w:rPr>
          <w:i w:val="0"/>
          <w:color w:val="000000"/>
          <w:spacing w:val="-4"/>
          <w:sz w:val="28"/>
          <w:szCs w:val="28"/>
        </w:rPr>
        <w:t xml:space="preserve"> </w:t>
      </w:r>
      <w:r w:rsidRPr="00555693" w:rsidR="00555693">
        <w:rPr>
          <w:rFonts w:eastAsia="Calibri"/>
          <w:i w:val="0"/>
          <w:snapToGrid/>
          <w:sz w:val="28"/>
          <w:szCs w:val="28"/>
          <w:lang w:eastAsia="en-US"/>
        </w:rPr>
        <w:t>Валерия Михайловича</w:t>
      </w:r>
      <w:r w:rsidRPr="00555693" w:rsidR="00A8485D">
        <w:rPr>
          <w:i w:val="0"/>
          <w:color w:val="000000"/>
          <w:spacing w:val="-4"/>
          <w:sz w:val="28"/>
          <w:szCs w:val="28"/>
        </w:rPr>
        <w:t xml:space="preserve"> </w:t>
      </w:r>
      <w:r w:rsidRPr="00555693" w:rsidR="00865A4E">
        <w:rPr>
          <w:i w:val="0"/>
          <w:color w:val="000000"/>
          <w:sz w:val="28"/>
          <w:szCs w:val="28"/>
        </w:rPr>
        <w:t xml:space="preserve">признать </w:t>
      </w:r>
      <w:r w:rsidRPr="00555693" w:rsidR="009A1128">
        <w:rPr>
          <w:i w:val="0"/>
          <w:color w:val="000000"/>
          <w:sz w:val="28"/>
          <w:szCs w:val="28"/>
        </w:rPr>
        <w:t>виновн</w:t>
      </w:r>
      <w:r w:rsidRPr="00555693" w:rsidR="006A4EC1">
        <w:rPr>
          <w:i w:val="0"/>
          <w:color w:val="000000"/>
          <w:sz w:val="28"/>
          <w:szCs w:val="28"/>
        </w:rPr>
        <w:t>ым</w:t>
      </w:r>
      <w:r w:rsidRPr="00555693" w:rsidR="009A1128">
        <w:rPr>
          <w:i w:val="0"/>
          <w:color w:val="000000"/>
          <w:sz w:val="28"/>
          <w:szCs w:val="28"/>
        </w:rPr>
        <w:t xml:space="preserve"> </w:t>
      </w:r>
      <w:r w:rsidRPr="00555693">
        <w:rPr>
          <w:i w:val="0"/>
          <w:color w:val="000000"/>
          <w:sz w:val="28"/>
          <w:szCs w:val="28"/>
        </w:rPr>
        <w:t xml:space="preserve">в совершении административного правонарушения, </w:t>
      </w:r>
      <w:r w:rsidRPr="00555693">
        <w:rPr>
          <w:i w:val="0"/>
          <w:color w:val="000000"/>
          <w:spacing w:val="-4"/>
          <w:sz w:val="28"/>
          <w:szCs w:val="28"/>
        </w:rPr>
        <w:t xml:space="preserve">предусмотренного </w:t>
      </w:r>
      <w:r w:rsidRPr="00555693" w:rsidR="002C3E60">
        <w:rPr>
          <w:i w:val="0"/>
          <w:color w:val="000000"/>
          <w:sz w:val="28"/>
          <w:szCs w:val="28"/>
          <w:lang w:eastAsia="x-none"/>
        </w:rPr>
        <w:t xml:space="preserve">ч. 2 </w:t>
      </w:r>
      <w:r w:rsidRPr="00555693" w:rsidR="002C3E60">
        <w:rPr>
          <w:i w:val="0"/>
          <w:color w:val="000000"/>
          <w:sz w:val="28"/>
          <w:szCs w:val="28"/>
          <w:lang w:val="x-none" w:eastAsia="x-none"/>
        </w:rPr>
        <w:t>ст</w:t>
      </w:r>
      <w:r w:rsidRPr="00555693" w:rsidR="002C3E60">
        <w:rPr>
          <w:i w:val="0"/>
          <w:color w:val="000000"/>
          <w:sz w:val="28"/>
          <w:szCs w:val="28"/>
          <w:lang w:eastAsia="x-none"/>
        </w:rPr>
        <w:t>.</w:t>
      </w:r>
      <w:r w:rsidRPr="00555693" w:rsidR="002C3E60">
        <w:rPr>
          <w:i w:val="0"/>
          <w:color w:val="000000"/>
          <w:sz w:val="28"/>
          <w:szCs w:val="28"/>
          <w:lang w:val="x-none" w:eastAsia="x-none"/>
        </w:rPr>
        <w:t xml:space="preserve"> 15.33 </w:t>
      </w:r>
      <w:r w:rsidRPr="00555693" w:rsidR="00865A4E">
        <w:rPr>
          <w:i w:val="0"/>
          <w:color w:val="000000"/>
          <w:sz w:val="28"/>
          <w:szCs w:val="28"/>
          <w:lang w:val="x-none" w:eastAsia="x-none"/>
        </w:rPr>
        <w:t>КоАП РФ</w:t>
      </w:r>
      <w:r w:rsidRPr="00555693" w:rsidR="006A4EC1">
        <w:rPr>
          <w:i w:val="0"/>
          <w:color w:val="000000"/>
          <w:sz w:val="28"/>
          <w:szCs w:val="28"/>
          <w:lang w:eastAsia="x-none"/>
        </w:rPr>
        <w:t>,</w:t>
      </w:r>
      <w:r w:rsidRPr="00555693" w:rsidR="002C3E60">
        <w:rPr>
          <w:i w:val="0"/>
          <w:color w:val="000000"/>
          <w:sz w:val="28"/>
          <w:szCs w:val="28"/>
          <w:lang w:val="x-none" w:eastAsia="x-none"/>
        </w:rPr>
        <w:t xml:space="preserve"> и назначить </w:t>
      </w:r>
      <w:r w:rsidRPr="00555693" w:rsidR="002C3E60">
        <w:rPr>
          <w:i w:val="0"/>
          <w:color w:val="000000"/>
          <w:sz w:val="28"/>
          <w:szCs w:val="28"/>
          <w:lang w:eastAsia="x-none"/>
        </w:rPr>
        <w:t>е</w:t>
      </w:r>
      <w:r w:rsidRPr="00555693" w:rsidR="006A4EC1">
        <w:rPr>
          <w:i w:val="0"/>
          <w:color w:val="000000"/>
          <w:sz w:val="28"/>
          <w:szCs w:val="28"/>
          <w:lang w:eastAsia="x-none"/>
        </w:rPr>
        <w:t>му</w:t>
      </w:r>
      <w:r w:rsidRPr="00555693" w:rsidR="002C3E60">
        <w:rPr>
          <w:i w:val="0"/>
          <w:color w:val="000000"/>
          <w:sz w:val="28"/>
          <w:szCs w:val="28"/>
          <w:lang w:eastAsia="x-none"/>
        </w:rPr>
        <w:t xml:space="preserve"> </w:t>
      </w:r>
      <w:r w:rsidRPr="00555693" w:rsidR="002C3E60">
        <w:rPr>
          <w:i w:val="0"/>
          <w:color w:val="000000"/>
          <w:sz w:val="28"/>
          <w:szCs w:val="28"/>
          <w:lang w:val="x-none" w:eastAsia="x-none"/>
        </w:rPr>
        <w:t xml:space="preserve">административное наказание в виде </w:t>
      </w:r>
      <w:r w:rsidRPr="00555693" w:rsidR="002C3E60">
        <w:rPr>
          <w:i w:val="0"/>
          <w:color w:val="000000"/>
          <w:sz w:val="28"/>
          <w:szCs w:val="28"/>
          <w:lang w:eastAsia="x-none"/>
        </w:rPr>
        <w:t xml:space="preserve">административного </w:t>
      </w:r>
      <w:r w:rsidRPr="00555693" w:rsidR="002C3E60">
        <w:rPr>
          <w:i w:val="0"/>
          <w:color w:val="000000"/>
          <w:sz w:val="28"/>
          <w:szCs w:val="28"/>
          <w:lang w:val="x-none" w:eastAsia="x-none"/>
        </w:rPr>
        <w:t xml:space="preserve">штрафа в размере </w:t>
      </w:r>
      <w:r w:rsidRPr="00555693" w:rsidR="00865A4E">
        <w:rPr>
          <w:i w:val="0"/>
          <w:color w:val="000000"/>
          <w:sz w:val="28"/>
          <w:szCs w:val="28"/>
          <w:lang w:eastAsia="x-none"/>
        </w:rPr>
        <w:t>4</w:t>
      </w:r>
      <w:r w:rsidRPr="00555693" w:rsidR="002C3E60">
        <w:rPr>
          <w:i w:val="0"/>
          <w:color w:val="000000"/>
          <w:sz w:val="28"/>
          <w:szCs w:val="28"/>
          <w:lang w:eastAsia="x-none"/>
        </w:rPr>
        <w:t>00</w:t>
      </w:r>
      <w:r w:rsidRPr="00555693" w:rsidR="002C3E60">
        <w:rPr>
          <w:i w:val="0"/>
          <w:color w:val="000000"/>
          <w:sz w:val="28"/>
          <w:szCs w:val="28"/>
          <w:lang w:val="x-none" w:eastAsia="x-none"/>
        </w:rPr>
        <w:t xml:space="preserve"> руб</w:t>
      </w:r>
      <w:r w:rsidR="00555693">
        <w:rPr>
          <w:i w:val="0"/>
          <w:color w:val="000000"/>
          <w:sz w:val="28"/>
          <w:szCs w:val="28"/>
          <w:lang w:val="x-none" w:eastAsia="x-none"/>
        </w:rPr>
        <w:t>.</w:t>
      </w:r>
      <w:r w:rsidRPr="00555693" w:rsidR="00555693">
        <w:rPr>
          <w:i w:val="0"/>
          <w:color w:val="000000"/>
          <w:sz w:val="28"/>
          <w:szCs w:val="28"/>
          <w:lang w:val="x-none" w:eastAsia="x-none"/>
        </w:rPr>
        <w:t xml:space="preserve">, </w:t>
      </w:r>
      <w:r w:rsidRPr="00555693" w:rsidR="00555693">
        <w:rPr>
          <w:i w:val="0"/>
          <w:color w:val="000000"/>
          <w:sz w:val="28"/>
          <w:szCs w:val="28"/>
        </w:rPr>
        <w:t>который</w:t>
      </w:r>
      <w:r w:rsidR="00555693">
        <w:rPr>
          <w:i w:val="0"/>
          <w:color w:val="000000"/>
          <w:sz w:val="28"/>
          <w:szCs w:val="28"/>
        </w:rPr>
        <w:t>,</w:t>
      </w:r>
      <w:r w:rsidRPr="00555693" w:rsidR="00555693">
        <w:rPr>
          <w:i w:val="0"/>
          <w:color w:val="000000"/>
          <w:sz w:val="28"/>
          <w:szCs w:val="28"/>
        </w:rPr>
        <w:t xml:space="preserve"> на основании ч. 1 ст. 4.1.1 КоАП РФ, заменить на предупреждение.</w:t>
      </w:r>
      <w:r w:rsidRPr="00555693" w:rsidR="0086792B">
        <w:rPr>
          <w:i w:val="0"/>
          <w:snapToGrid/>
          <w:color w:val="000000"/>
          <w:sz w:val="28"/>
          <w:szCs w:val="28"/>
        </w:rPr>
        <w:tab/>
      </w:r>
      <w:r w:rsidRPr="00555693">
        <w:rPr>
          <w:i w:val="0"/>
          <w:snapToGrid/>
          <w:color w:val="000000"/>
          <w:sz w:val="28"/>
          <w:szCs w:val="28"/>
        </w:rPr>
        <w:t xml:space="preserve">Постановление может быть обжаловано в течение десяти </w:t>
      </w:r>
      <w:r w:rsidRPr="00555693" w:rsidR="005F6666">
        <w:rPr>
          <w:i w:val="0"/>
          <w:snapToGrid/>
          <w:color w:val="000000"/>
          <w:sz w:val="28"/>
          <w:szCs w:val="28"/>
        </w:rPr>
        <w:t>дней</w:t>
      </w:r>
      <w:r w:rsidRPr="00555693">
        <w:rPr>
          <w:i w:val="0"/>
          <w:snapToGrid/>
          <w:color w:val="000000"/>
          <w:sz w:val="28"/>
          <w:szCs w:val="28"/>
        </w:rPr>
        <w:t xml:space="preserve"> со дня получения копии настоящего постановления в </w:t>
      </w:r>
      <w:r w:rsidRPr="00555693">
        <w:rPr>
          <w:i w:val="0"/>
          <w:snapToGrid/>
          <w:color w:val="000000"/>
          <w:sz w:val="28"/>
          <w:szCs w:val="28"/>
        </w:rPr>
        <w:t>Лангепасский</w:t>
      </w:r>
      <w:r w:rsidRPr="00555693">
        <w:rPr>
          <w:i w:val="0"/>
          <w:snapToGrid/>
          <w:color w:val="000000"/>
          <w:sz w:val="28"/>
          <w:szCs w:val="28"/>
        </w:rPr>
        <w:t xml:space="preserve"> городской суд. </w:t>
      </w:r>
    </w:p>
    <w:p w:rsidR="00BB10BA" w:rsidRPr="003A1D89" w:rsidP="000231E6" w14:paraId="44313318" w14:textId="77777777">
      <w:pPr>
        <w:ind w:firstLine="720"/>
        <w:jc w:val="both"/>
        <w:rPr>
          <w:i w:val="0"/>
          <w:color w:val="000000"/>
          <w:spacing w:val="-4"/>
          <w:sz w:val="28"/>
          <w:szCs w:val="28"/>
        </w:rPr>
      </w:pPr>
    </w:p>
    <w:p w:rsidR="00BB10BA" w:rsidRPr="003A1D89" w:rsidP="000231E6" w14:paraId="2E81FAFC" w14:textId="4DBBFFE6">
      <w:pPr>
        <w:tabs>
          <w:tab w:val="left" w:pos="0"/>
        </w:tabs>
        <w:jc w:val="both"/>
        <w:rPr>
          <w:i w:val="0"/>
          <w:color w:val="000000"/>
          <w:sz w:val="28"/>
          <w:szCs w:val="28"/>
        </w:rPr>
      </w:pPr>
      <w:r>
        <w:rPr>
          <w:i w:val="0"/>
          <w:color w:val="000000"/>
          <w:sz w:val="28"/>
          <w:szCs w:val="28"/>
        </w:rPr>
        <w:tab/>
      </w:r>
      <w:r w:rsidRPr="003A1D89">
        <w:rPr>
          <w:i w:val="0"/>
          <w:color w:val="000000"/>
          <w:sz w:val="28"/>
          <w:szCs w:val="28"/>
        </w:rPr>
        <w:t>Мировой судья</w:t>
      </w:r>
      <w:r>
        <w:rPr>
          <w:i w:val="0"/>
          <w:color w:val="000000"/>
          <w:sz w:val="28"/>
          <w:szCs w:val="28"/>
        </w:rPr>
        <w:tab/>
      </w:r>
      <w:r>
        <w:rPr>
          <w:i w:val="0"/>
          <w:color w:val="000000"/>
          <w:sz w:val="28"/>
          <w:szCs w:val="28"/>
        </w:rPr>
        <w:tab/>
      </w:r>
      <w:r>
        <w:rPr>
          <w:i w:val="0"/>
          <w:color w:val="000000"/>
          <w:sz w:val="28"/>
          <w:szCs w:val="28"/>
        </w:rPr>
        <w:tab/>
      </w:r>
      <w:r>
        <w:rPr>
          <w:i w:val="0"/>
          <w:color w:val="000000"/>
          <w:sz w:val="28"/>
          <w:szCs w:val="28"/>
        </w:rPr>
        <w:tab/>
      </w:r>
      <w:r>
        <w:rPr>
          <w:i w:val="0"/>
          <w:color w:val="000000"/>
          <w:sz w:val="28"/>
          <w:szCs w:val="28"/>
        </w:rPr>
        <w:tab/>
      </w:r>
      <w:r>
        <w:rPr>
          <w:i w:val="0"/>
          <w:color w:val="000000"/>
          <w:sz w:val="28"/>
          <w:szCs w:val="28"/>
        </w:rPr>
        <w:tab/>
      </w:r>
      <w:r>
        <w:rPr>
          <w:i w:val="0"/>
          <w:color w:val="000000"/>
          <w:sz w:val="28"/>
          <w:szCs w:val="28"/>
        </w:rPr>
        <w:tab/>
      </w:r>
      <w:r w:rsidR="00767597">
        <w:rPr>
          <w:i w:val="0"/>
          <w:color w:val="000000"/>
          <w:sz w:val="28"/>
          <w:szCs w:val="28"/>
        </w:rPr>
        <w:t xml:space="preserve">         </w:t>
      </w:r>
      <w:r w:rsidR="00DC5ACB">
        <w:rPr>
          <w:i w:val="0"/>
          <w:color w:val="000000"/>
          <w:sz w:val="28"/>
          <w:szCs w:val="28"/>
        </w:rPr>
        <w:t xml:space="preserve">В.С. </w:t>
      </w:r>
      <w:r w:rsidR="00C76021">
        <w:rPr>
          <w:i w:val="0"/>
          <w:color w:val="000000"/>
          <w:sz w:val="28"/>
          <w:szCs w:val="28"/>
        </w:rPr>
        <w:t>Дорошенко</w:t>
      </w:r>
    </w:p>
    <w:p w:rsidR="00DC5ACB" w:rsidP="000231E6" w14:paraId="6B6510F2" w14:textId="3524C473">
      <w:pPr>
        <w:tabs>
          <w:tab w:val="left" w:pos="0"/>
        </w:tabs>
        <w:jc w:val="both"/>
        <w:rPr>
          <w:i w:val="0"/>
          <w:color w:val="000000"/>
          <w:sz w:val="28"/>
          <w:szCs w:val="28"/>
        </w:rPr>
      </w:pPr>
      <w:r>
        <w:rPr>
          <w:i w:val="0"/>
          <w:color w:val="000000"/>
          <w:sz w:val="28"/>
          <w:szCs w:val="28"/>
        </w:rPr>
        <w:tab/>
      </w:r>
      <w:r w:rsidRPr="003A1D89">
        <w:rPr>
          <w:i w:val="0"/>
          <w:color w:val="000000"/>
          <w:sz w:val="28"/>
          <w:szCs w:val="28"/>
        </w:rPr>
        <w:t>Копия верна. Мировой судья</w:t>
      </w:r>
      <w:r>
        <w:rPr>
          <w:i w:val="0"/>
          <w:color w:val="000000"/>
          <w:sz w:val="28"/>
          <w:szCs w:val="28"/>
        </w:rPr>
        <w:tab/>
      </w:r>
      <w:r>
        <w:rPr>
          <w:i w:val="0"/>
          <w:color w:val="000000"/>
          <w:sz w:val="28"/>
          <w:szCs w:val="28"/>
        </w:rPr>
        <w:tab/>
      </w:r>
      <w:r>
        <w:rPr>
          <w:i w:val="0"/>
          <w:color w:val="000000"/>
          <w:sz w:val="28"/>
          <w:szCs w:val="28"/>
        </w:rPr>
        <w:tab/>
      </w:r>
      <w:r>
        <w:rPr>
          <w:i w:val="0"/>
          <w:color w:val="000000"/>
          <w:sz w:val="28"/>
          <w:szCs w:val="28"/>
        </w:rPr>
        <w:tab/>
      </w:r>
      <w:r>
        <w:rPr>
          <w:i w:val="0"/>
          <w:color w:val="000000"/>
          <w:sz w:val="28"/>
          <w:szCs w:val="28"/>
        </w:rPr>
        <w:tab/>
      </w:r>
      <w:r w:rsidR="00767597">
        <w:rPr>
          <w:i w:val="0"/>
          <w:color w:val="000000"/>
          <w:sz w:val="28"/>
          <w:szCs w:val="28"/>
        </w:rPr>
        <w:t xml:space="preserve">         </w:t>
      </w:r>
      <w:r>
        <w:rPr>
          <w:i w:val="0"/>
          <w:color w:val="000000"/>
          <w:sz w:val="28"/>
          <w:szCs w:val="28"/>
        </w:rPr>
        <w:t xml:space="preserve">В.С. </w:t>
      </w:r>
      <w:r w:rsidR="00C76021">
        <w:rPr>
          <w:i w:val="0"/>
          <w:color w:val="000000"/>
          <w:sz w:val="28"/>
          <w:szCs w:val="28"/>
        </w:rPr>
        <w:t>Дорошенко</w:t>
      </w:r>
    </w:p>
    <w:p w:rsidR="00673DF4" w:rsidP="00375AAD" w14:paraId="528B204B" w14:textId="68D66747">
      <w:pPr>
        <w:widowControl/>
        <w:rPr>
          <w:i w:val="0"/>
          <w:iCs/>
          <w:sz w:val="28"/>
          <w:szCs w:val="28"/>
        </w:rPr>
      </w:pPr>
      <w:r>
        <w:rPr>
          <w:i w:val="0"/>
          <w:color w:val="000000"/>
          <w:sz w:val="28"/>
          <w:szCs w:val="28"/>
        </w:rPr>
        <w:br w:type="page"/>
      </w:r>
    </w:p>
    <w:p w:rsidR="00673DF4" w:rsidP="00FA42F9" w14:paraId="3E62B37D" w14:textId="77777777">
      <w:pPr>
        <w:jc w:val="center"/>
        <w:rPr>
          <w:i w:val="0"/>
          <w:iCs/>
          <w:sz w:val="28"/>
          <w:szCs w:val="28"/>
        </w:rPr>
      </w:pPr>
    </w:p>
    <w:sectPr w:rsidSect="00176302">
      <w:headerReference w:type="default" r:id="rId10"/>
      <w:type w:val="continuous"/>
      <w:pgSz w:w="11909" w:h="16834"/>
      <w:pgMar w:top="960" w:right="569" w:bottom="851" w:left="1418" w:header="568" w:footer="720" w:gutter="0"/>
      <w:cols w:space="72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380C" w:rsidRPr="0087380C" w14:paraId="3F2DCA85" w14:textId="77777777">
    <w:pPr>
      <w:pStyle w:val="Header"/>
      <w:jc w:val="center"/>
      <w:rPr>
        <w:i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C1"/>
    <w:rsid w:val="0000384D"/>
    <w:rsid w:val="0000449B"/>
    <w:rsid w:val="0001252E"/>
    <w:rsid w:val="00012CE7"/>
    <w:rsid w:val="000231E6"/>
    <w:rsid w:val="00023EF6"/>
    <w:rsid w:val="00027447"/>
    <w:rsid w:val="000278A0"/>
    <w:rsid w:val="00030D1E"/>
    <w:rsid w:val="00033B22"/>
    <w:rsid w:val="000404C1"/>
    <w:rsid w:val="0005069A"/>
    <w:rsid w:val="00050995"/>
    <w:rsid w:val="00054CE2"/>
    <w:rsid w:val="00055E0B"/>
    <w:rsid w:val="0006576B"/>
    <w:rsid w:val="00065E89"/>
    <w:rsid w:val="0007086F"/>
    <w:rsid w:val="000715F0"/>
    <w:rsid w:val="00071B22"/>
    <w:rsid w:val="00072D98"/>
    <w:rsid w:val="00073948"/>
    <w:rsid w:val="00074A73"/>
    <w:rsid w:val="00074A96"/>
    <w:rsid w:val="00077FFC"/>
    <w:rsid w:val="00081243"/>
    <w:rsid w:val="00082064"/>
    <w:rsid w:val="000841D5"/>
    <w:rsid w:val="00085032"/>
    <w:rsid w:val="000925E3"/>
    <w:rsid w:val="0009599E"/>
    <w:rsid w:val="00095B6A"/>
    <w:rsid w:val="000A5878"/>
    <w:rsid w:val="000A6FA3"/>
    <w:rsid w:val="000B0956"/>
    <w:rsid w:val="000B25FC"/>
    <w:rsid w:val="000B3904"/>
    <w:rsid w:val="000B421D"/>
    <w:rsid w:val="000B70C2"/>
    <w:rsid w:val="000C02A7"/>
    <w:rsid w:val="000C2EC5"/>
    <w:rsid w:val="000C5753"/>
    <w:rsid w:val="000D5585"/>
    <w:rsid w:val="000D5DB9"/>
    <w:rsid w:val="000E41F7"/>
    <w:rsid w:val="000F3136"/>
    <w:rsid w:val="00116AC3"/>
    <w:rsid w:val="0012414F"/>
    <w:rsid w:val="001259E7"/>
    <w:rsid w:val="001328AE"/>
    <w:rsid w:val="001341E7"/>
    <w:rsid w:val="00144784"/>
    <w:rsid w:val="001458E7"/>
    <w:rsid w:val="00146920"/>
    <w:rsid w:val="00150780"/>
    <w:rsid w:val="00160261"/>
    <w:rsid w:val="00161F38"/>
    <w:rsid w:val="00175E86"/>
    <w:rsid w:val="00176302"/>
    <w:rsid w:val="0018070E"/>
    <w:rsid w:val="00192B38"/>
    <w:rsid w:val="00196820"/>
    <w:rsid w:val="001A34C0"/>
    <w:rsid w:val="001B4AA9"/>
    <w:rsid w:val="001B5140"/>
    <w:rsid w:val="001C3C38"/>
    <w:rsid w:val="001D1A0E"/>
    <w:rsid w:val="001D76EC"/>
    <w:rsid w:val="001E0D5D"/>
    <w:rsid w:val="001E2877"/>
    <w:rsid w:val="001E2D4C"/>
    <w:rsid w:val="001E5F3A"/>
    <w:rsid w:val="001F0F78"/>
    <w:rsid w:val="001F5966"/>
    <w:rsid w:val="002011C7"/>
    <w:rsid w:val="00202913"/>
    <w:rsid w:val="0020685C"/>
    <w:rsid w:val="002070B9"/>
    <w:rsid w:val="00211032"/>
    <w:rsid w:val="00211366"/>
    <w:rsid w:val="00213349"/>
    <w:rsid w:val="002135AC"/>
    <w:rsid w:val="002158A9"/>
    <w:rsid w:val="00223314"/>
    <w:rsid w:val="00227645"/>
    <w:rsid w:val="002316ED"/>
    <w:rsid w:val="00234C86"/>
    <w:rsid w:val="00261931"/>
    <w:rsid w:val="00262005"/>
    <w:rsid w:val="0026567C"/>
    <w:rsid w:val="002667DD"/>
    <w:rsid w:val="00266AFC"/>
    <w:rsid w:val="00271C36"/>
    <w:rsid w:val="0027741E"/>
    <w:rsid w:val="0028063C"/>
    <w:rsid w:val="00283A48"/>
    <w:rsid w:val="00283A49"/>
    <w:rsid w:val="002905AE"/>
    <w:rsid w:val="0029693F"/>
    <w:rsid w:val="00297034"/>
    <w:rsid w:val="002A6014"/>
    <w:rsid w:val="002B0F19"/>
    <w:rsid w:val="002B1ED6"/>
    <w:rsid w:val="002B2DD6"/>
    <w:rsid w:val="002B45E2"/>
    <w:rsid w:val="002C382B"/>
    <w:rsid w:val="002C3BD5"/>
    <w:rsid w:val="002C3E09"/>
    <w:rsid w:val="002C3E60"/>
    <w:rsid w:val="002C6D37"/>
    <w:rsid w:val="002D44BF"/>
    <w:rsid w:val="002E5D46"/>
    <w:rsid w:val="002E6305"/>
    <w:rsid w:val="002F3372"/>
    <w:rsid w:val="003006A6"/>
    <w:rsid w:val="003033BC"/>
    <w:rsid w:val="00311EFD"/>
    <w:rsid w:val="00313B90"/>
    <w:rsid w:val="00313D1D"/>
    <w:rsid w:val="00315CAC"/>
    <w:rsid w:val="00317718"/>
    <w:rsid w:val="00317B19"/>
    <w:rsid w:val="0032029D"/>
    <w:rsid w:val="00322A74"/>
    <w:rsid w:val="0032301B"/>
    <w:rsid w:val="00324E64"/>
    <w:rsid w:val="00330DA4"/>
    <w:rsid w:val="00332C9C"/>
    <w:rsid w:val="00334682"/>
    <w:rsid w:val="0034509E"/>
    <w:rsid w:val="00345E8F"/>
    <w:rsid w:val="00346EB5"/>
    <w:rsid w:val="0035206B"/>
    <w:rsid w:val="00352632"/>
    <w:rsid w:val="0035456A"/>
    <w:rsid w:val="00354866"/>
    <w:rsid w:val="00374156"/>
    <w:rsid w:val="00374B65"/>
    <w:rsid w:val="003754B2"/>
    <w:rsid w:val="00375AAD"/>
    <w:rsid w:val="00380E8F"/>
    <w:rsid w:val="00385FC8"/>
    <w:rsid w:val="003871A8"/>
    <w:rsid w:val="003916E0"/>
    <w:rsid w:val="003936EA"/>
    <w:rsid w:val="0039747F"/>
    <w:rsid w:val="003A1D89"/>
    <w:rsid w:val="003A1DA8"/>
    <w:rsid w:val="003A3268"/>
    <w:rsid w:val="003B21AA"/>
    <w:rsid w:val="003B72A3"/>
    <w:rsid w:val="003C24DE"/>
    <w:rsid w:val="003C66ED"/>
    <w:rsid w:val="003D037D"/>
    <w:rsid w:val="003D0784"/>
    <w:rsid w:val="003D370C"/>
    <w:rsid w:val="003D3DD3"/>
    <w:rsid w:val="003E09D8"/>
    <w:rsid w:val="003E2ED1"/>
    <w:rsid w:val="003E3C2F"/>
    <w:rsid w:val="003E59A5"/>
    <w:rsid w:val="003E6858"/>
    <w:rsid w:val="003F62BE"/>
    <w:rsid w:val="004025EC"/>
    <w:rsid w:val="00410526"/>
    <w:rsid w:val="0041466B"/>
    <w:rsid w:val="004167DB"/>
    <w:rsid w:val="0041693D"/>
    <w:rsid w:val="00416A1E"/>
    <w:rsid w:val="0042022D"/>
    <w:rsid w:val="00422F41"/>
    <w:rsid w:val="00423F61"/>
    <w:rsid w:val="004351FB"/>
    <w:rsid w:val="00435911"/>
    <w:rsid w:val="0044269C"/>
    <w:rsid w:val="0044457F"/>
    <w:rsid w:val="004447D7"/>
    <w:rsid w:val="00451A6A"/>
    <w:rsid w:val="00452578"/>
    <w:rsid w:val="00453B6F"/>
    <w:rsid w:val="00466721"/>
    <w:rsid w:val="00466A6F"/>
    <w:rsid w:val="004736E0"/>
    <w:rsid w:val="00486F1B"/>
    <w:rsid w:val="00487ADE"/>
    <w:rsid w:val="004925EF"/>
    <w:rsid w:val="00496320"/>
    <w:rsid w:val="004A02A9"/>
    <w:rsid w:val="004A6260"/>
    <w:rsid w:val="004B0148"/>
    <w:rsid w:val="004B2079"/>
    <w:rsid w:val="004B5AE1"/>
    <w:rsid w:val="004C0F37"/>
    <w:rsid w:val="004C1FDD"/>
    <w:rsid w:val="004C3E02"/>
    <w:rsid w:val="004C43CC"/>
    <w:rsid w:val="004C70D0"/>
    <w:rsid w:val="004D1F4B"/>
    <w:rsid w:val="004D3150"/>
    <w:rsid w:val="004D71A7"/>
    <w:rsid w:val="004E3AC5"/>
    <w:rsid w:val="004E7CD3"/>
    <w:rsid w:val="004F0B94"/>
    <w:rsid w:val="004F1708"/>
    <w:rsid w:val="004F2484"/>
    <w:rsid w:val="004F64F6"/>
    <w:rsid w:val="00500508"/>
    <w:rsid w:val="00503EE5"/>
    <w:rsid w:val="005042F9"/>
    <w:rsid w:val="00507C02"/>
    <w:rsid w:val="00511093"/>
    <w:rsid w:val="0051209B"/>
    <w:rsid w:val="00513485"/>
    <w:rsid w:val="005168F9"/>
    <w:rsid w:val="00516AD5"/>
    <w:rsid w:val="00517483"/>
    <w:rsid w:val="005178FF"/>
    <w:rsid w:val="005323D4"/>
    <w:rsid w:val="00533FD2"/>
    <w:rsid w:val="00534910"/>
    <w:rsid w:val="0053543B"/>
    <w:rsid w:val="00537872"/>
    <w:rsid w:val="0054083C"/>
    <w:rsid w:val="00542C87"/>
    <w:rsid w:val="00545004"/>
    <w:rsid w:val="0054562F"/>
    <w:rsid w:val="00551178"/>
    <w:rsid w:val="00551878"/>
    <w:rsid w:val="00555693"/>
    <w:rsid w:val="00555AF9"/>
    <w:rsid w:val="005603F8"/>
    <w:rsid w:val="0056177A"/>
    <w:rsid w:val="00562E75"/>
    <w:rsid w:val="00570485"/>
    <w:rsid w:val="005724A2"/>
    <w:rsid w:val="00575860"/>
    <w:rsid w:val="00576F18"/>
    <w:rsid w:val="0058104C"/>
    <w:rsid w:val="00592DBE"/>
    <w:rsid w:val="0059385E"/>
    <w:rsid w:val="00594F1B"/>
    <w:rsid w:val="0059512B"/>
    <w:rsid w:val="005A6BB4"/>
    <w:rsid w:val="005A6C0F"/>
    <w:rsid w:val="005B0B71"/>
    <w:rsid w:val="005B1808"/>
    <w:rsid w:val="005B4C89"/>
    <w:rsid w:val="005B772F"/>
    <w:rsid w:val="005C0A8B"/>
    <w:rsid w:val="005C1A78"/>
    <w:rsid w:val="005C5547"/>
    <w:rsid w:val="005E103E"/>
    <w:rsid w:val="005E2ACF"/>
    <w:rsid w:val="005E7CA3"/>
    <w:rsid w:val="005F15BD"/>
    <w:rsid w:val="005F49F1"/>
    <w:rsid w:val="005F6666"/>
    <w:rsid w:val="005F7AF9"/>
    <w:rsid w:val="00606A53"/>
    <w:rsid w:val="00606C23"/>
    <w:rsid w:val="006077D3"/>
    <w:rsid w:val="006126EE"/>
    <w:rsid w:val="006135AB"/>
    <w:rsid w:val="00614753"/>
    <w:rsid w:val="0062290D"/>
    <w:rsid w:val="00624918"/>
    <w:rsid w:val="00626CCC"/>
    <w:rsid w:val="00631C78"/>
    <w:rsid w:val="00641FDB"/>
    <w:rsid w:val="006464B4"/>
    <w:rsid w:val="00647A1C"/>
    <w:rsid w:val="00647A85"/>
    <w:rsid w:val="006538D4"/>
    <w:rsid w:val="006615DE"/>
    <w:rsid w:val="0066356C"/>
    <w:rsid w:val="00663D79"/>
    <w:rsid w:val="006663DF"/>
    <w:rsid w:val="00670D6C"/>
    <w:rsid w:val="006727CE"/>
    <w:rsid w:val="00672FD4"/>
    <w:rsid w:val="00673DF4"/>
    <w:rsid w:val="00684FAC"/>
    <w:rsid w:val="00685261"/>
    <w:rsid w:val="00690109"/>
    <w:rsid w:val="006916A4"/>
    <w:rsid w:val="00691E6C"/>
    <w:rsid w:val="006A0047"/>
    <w:rsid w:val="006A4EC1"/>
    <w:rsid w:val="006A5F68"/>
    <w:rsid w:val="006B31D4"/>
    <w:rsid w:val="006B49CD"/>
    <w:rsid w:val="006B536F"/>
    <w:rsid w:val="006D02DF"/>
    <w:rsid w:val="006D36E9"/>
    <w:rsid w:val="006D4050"/>
    <w:rsid w:val="006D6FF5"/>
    <w:rsid w:val="006E1652"/>
    <w:rsid w:val="006E6D30"/>
    <w:rsid w:val="006F2DE8"/>
    <w:rsid w:val="00700438"/>
    <w:rsid w:val="00700A4D"/>
    <w:rsid w:val="0070334A"/>
    <w:rsid w:val="00703D2D"/>
    <w:rsid w:val="00704E93"/>
    <w:rsid w:val="00705F37"/>
    <w:rsid w:val="007201F6"/>
    <w:rsid w:val="00720963"/>
    <w:rsid w:val="00722126"/>
    <w:rsid w:val="00723157"/>
    <w:rsid w:val="007248C5"/>
    <w:rsid w:val="00725A61"/>
    <w:rsid w:val="007261C2"/>
    <w:rsid w:val="00736A64"/>
    <w:rsid w:val="007377F3"/>
    <w:rsid w:val="007538B9"/>
    <w:rsid w:val="00757E21"/>
    <w:rsid w:val="007648CD"/>
    <w:rsid w:val="00767597"/>
    <w:rsid w:val="00772FBE"/>
    <w:rsid w:val="00781125"/>
    <w:rsid w:val="00782AA2"/>
    <w:rsid w:val="00783B5D"/>
    <w:rsid w:val="007845FD"/>
    <w:rsid w:val="00786915"/>
    <w:rsid w:val="00793FDE"/>
    <w:rsid w:val="00795DDB"/>
    <w:rsid w:val="00796D53"/>
    <w:rsid w:val="00797DBB"/>
    <w:rsid w:val="007B0EF6"/>
    <w:rsid w:val="007C25FC"/>
    <w:rsid w:val="007C711E"/>
    <w:rsid w:val="007D1324"/>
    <w:rsid w:val="007D4989"/>
    <w:rsid w:val="007D4E30"/>
    <w:rsid w:val="007E1235"/>
    <w:rsid w:val="007E32DB"/>
    <w:rsid w:val="007E6DBC"/>
    <w:rsid w:val="00805375"/>
    <w:rsid w:val="00806255"/>
    <w:rsid w:val="00806B36"/>
    <w:rsid w:val="0081166A"/>
    <w:rsid w:val="00820D09"/>
    <w:rsid w:val="008211E3"/>
    <w:rsid w:val="0083142E"/>
    <w:rsid w:val="00837F56"/>
    <w:rsid w:val="00845E15"/>
    <w:rsid w:val="00851C5E"/>
    <w:rsid w:val="00857D6B"/>
    <w:rsid w:val="00861916"/>
    <w:rsid w:val="00865A4E"/>
    <w:rsid w:val="00866C6A"/>
    <w:rsid w:val="0086792B"/>
    <w:rsid w:val="0087380C"/>
    <w:rsid w:val="00880B97"/>
    <w:rsid w:val="008929E2"/>
    <w:rsid w:val="00893D0D"/>
    <w:rsid w:val="008945DA"/>
    <w:rsid w:val="0089770E"/>
    <w:rsid w:val="008A70F5"/>
    <w:rsid w:val="008B15A8"/>
    <w:rsid w:val="008B2484"/>
    <w:rsid w:val="008B3B22"/>
    <w:rsid w:val="008B5512"/>
    <w:rsid w:val="008B5F8A"/>
    <w:rsid w:val="008C19CC"/>
    <w:rsid w:val="008C5A9F"/>
    <w:rsid w:val="008D24AD"/>
    <w:rsid w:val="008D2F12"/>
    <w:rsid w:val="008E52E2"/>
    <w:rsid w:val="008E737A"/>
    <w:rsid w:val="008F3F47"/>
    <w:rsid w:val="008F481E"/>
    <w:rsid w:val="008F72B3"/>
    <w:rsid w:val="00901D11"/>
    <w:rsid w:val="00905D57"/>
    <w:rsid w:val="009068ED"/>
    <w:rsid w:val="0090791C"/>
    <w:rsid w:val="00912E8A"/>
    <w:rsid w:val="00913106"/>
    <w:rsid w:val="00916114"/>
    <w:rsid w:val="00916B58"/>
    <w:rsid w:val="00926FB8"/>
    <w:rsid w:val="009329A0"/>
    <w:rsid w:val="009358BD"/>
    <w:rsid w:val="00936012"/>
    <w:rsid w:val="00937450"/>
    <w:rsid w:val="00941010"/>
    <w:rsid w:val="0095599B"/>
    <w:rsid w:val="009627CE"/>
    <w:rsid w:val="00963617"/>
    <w:rsid w:val="00965542"/>
    <w:rsid w:val="00966326"/>
    <w:rsid w:val="0097026D"/>
    <w:rsid w:val="00973573"/>
    <w:rsid w:val="00984A58"/>
    <w:rsid w:val="009856E4"/>
    <w:rsid w:val="00986C0F"/>
    <w:rsid w:val="00991A5E"/>
    <w:rsid w:val="0099323E"/>
    <w:rsid w:val="0099402D"/>
    <w:rsid w:val="00994077"/>
    <w:rsid w:val="00995B9B"/>
    <w:rsid w:val="00995D75"/>
    <w:rsid w:val="009963F3"/>
    <w:rsid w:val="00997AA3"/>
    <w:rsid w:val="009A07B5"/>
    <w:rsid w:val="009A1128"/>
    <w:rsid w:val="009A3EF6"/>
    <w:rsid w:val="009A4188"/>
    <w:rsid w:val="009B7F6A"/>
    <w:rsid w:val="009C054C"/>
    <w:rsid w:val="009C098E"/>
    <w:rsid w:val="009C5ECB"/>
    <w:rsid w:val="009D162A"/>
    <w:rsid w:val="009D25B7"/>
    <w:rsid w:val="009E28E4"/>
    <w:rsid w:val="009F28AE"/>
    <w:rsid w:val="009F61F4"/>
    <w:rsid w:val="00A05545"/>
    <w:rsid w:val="00A07863"/>
    <w:rsid w:val="00A128E8"/>
    <w:rsid w:val="00A17C21"/>
    <w:rsid w:val="00A2559D"/>
    <w:rsid w:val="00A3077A"/>
    <w:rsid w:val="00A36C9C"/>
    <w:rsid w:val="00A43354"/>
    <w:rsid w:val="00A4439F"/>
    <w:rsid w:val="00A47B26"/>
    <w:rsid w:val="00A47F73"/>
    <w:rsid w:val="00A5616B"/>
    <w:rsid w:val="00A577BC"/>
    <w:rsid w:val="00A72DAA"/>
    <w:rsid w:val="00A74004"/>
    <w:rsid w:val="00A81D9F"/>
    <w:rsid w:val="00A82463"/>
    <w:rsid w:val="00A8485D"/>
    <w:rsid w:val="00A87DD4"/>
    <w:rsid w:val="00AA0180"/>
    <w:rsid w:val="00AA397F"/>
    <w:rsid w:val="00AA452A"/>
    <w:rsid w:val="00AB03D2"/>
    <w:rsid w:val="00AB4962"/>
    <w:rsid w:val="00AC2A92"/>
    <w:rsid w:val="00AC4B27"/>
    <w:rsid w:val="00AE20C6"/>
    <w:rsid w:val="00AE413A"/>
    <w:rsid w:val="00AE5181"/>
    <w:rsid w:val="00AF5BB4"/>
    <w:rsid w:val="00B0093A"/>
    <w:rsid w:val="00B00F80"/>
    <w:rsid w:val="00B036D4"/>
    <w:rsid w:val="00B0532C"/>
    <w:rsid w:val="00B2204D"/>
    <w:rsid w:val="00B231D2"/>
    <w:rsid w:val="00B24D64"/>
    <w:rsid w:val="00B266C7"/>
    <w:rsid w:val="00B2740D"/>
    <w:rsid w:val="00B27B10"/>
    <w:rsid w:val="00B27F0A"/>
    <w:rsid w:val="00B32632"/>
    <w:rsid w:val="00B353D3"/>
    <w:rsid w:val="00B47E53"/>
    <w:rsid w:val="00B52635"/>
    <w:rsid w:val="00B624E4"/>
    <w:rsid w:val="00B658CE"/>
    <w:rsid w:val="00B65E13"/>
    <w:rsid w:val="00B81685"/>
    <w:rsid w:val="00B84B00"/>
    <w:rsid w:val="00B93290"/>
    <w:rsid w:val="00B948C2"/>
    <w:rsid w:val="00B96CCC"/>
    <w:rsid w:val="00BA1C97"/>
    <w:rsid w:val="00BA4BFF"/>
    <w:rsid w:val="00BA6BB8"/>
    <w:rsid w:val="00BB10BA"/>
    <w:rsid w:val="00BB2FA2"/>
    <w:rsid w:val="00BC32E0"/>
    <w:rsid w:val="00BC5C4D"/>
    <w:rsid w:val="00BD2D2D"/>
    <w:rsid w:val="00BE5090"/>
    <w:rsid w:val="00BE5B3F"/>
    <w:rsid w:val="00BE6810"/>
    <w:rsid w:val="00BE7163"/>
    <w:rsid w:val="00BF45ED"/>
    <w:rsid w:val="00C04172"/>
    <w:rsid w:val="00C11F5B"/>
    <w:rsid w:val="00C16C5E"/>
    <w:rsid w:val="00C24B68"/>
    <w:rsid w:val="00C3590C"/>
    <w:rsid w:val="00C40A39"/>
    <w:rsid w:val="00C526D3"/>
    <w:rsid w:val="00C546B8"/>
    <w:rsid w:val="00C54BCA"/>
    <w:rsid w:val="00C6744A"/>
    <w:rsid w:val="00C76021"/>
    <w:rsid w:val="00C80031"/>
    <w:rsid w:val="00C82064"/>
    <w:rsid w:val="00C84BC6"/>
    <w:rsid w:val="00C865E6"/>
    <w:rsid w:val="00C8716A"/>
    <w:rsid w:val="00C90ADC"/>
    <w:rsid w:val="00C9442B"/>
    <w:rsid w:val="00C95912"/>
    <w:rsid w:val="00CA5828"/>
    <w:rsid w:val="00CB0D2F"/>
    <w:rsid w:val="00CB7CAF"/>
    <w:rsid w:val="00CC4338"/>
    <w:rsid w:val="00CC78A0"/>
    <w:rsid w:val="00CD0AB6"/>
    <w:rsid w:val="00CD2870"/>
    <w:rsid w:val="00CE7F71"/>
    <w:rsid w:val="00CF0438"/>
    <w:rsid w:val="00CF2EF6"/>
    <w:rsid w:val="00D015E1"/>
    <w:rsid w:val="00D02AB7"/>
    <w:rsid w:val="00D050DA"/>
    <w:rsid w:val="00D0757E"/>
    <w:rsid w:val="00D10043"/>
    <w:rsid w:val="00D1456C"/>
    <w:rsid w:val="00D21D59"/>
    <w:rsid w:val="00D223FC"/>
    <w:rsid w:val="00D251D9"/>
    <w:rsid w:val="00D25E9C"/>
    <w:rsid w:val="00D26EE5"/>
    <w:rsid w:val="00D2714F"/>
    <w:rsid w:val="00D41E11"/>
    <w:rsid w:val="00D45216"/>
    <w:rsid w:val="00D45BFD"/>
    <w:rsid w:val="00D528D1"/>
    <w:rsid w:val="00D53A7A"/>
    <w:rsid w:val="00D60AEF"/>
    <w:rsid w:val="00D63BEB"/>
    <w:rsid w:val="00D63DA3"/>
    <w:rsid w:val="00D80B2E"/>
    <w:rsid w:val="00D84FBC"/>
    <w:rsid w:val="00D85DE4"/>
    <w:rsid w:val="00D93FA6"/>
    <w:rsid w:val="00D949D8"/>
    <w:rsid w:val="00D95219"/>
    <w:rsid w:val="00D97EF8"/>
    <w:rsid w:val="00DA1EA7"/>
    <w:rsid w:val="00DA4B96"/>
    <w:rsid w:val="00DB3BF7"/>
    <w:rsid w:val="00DB40D5"/>
    <w:rsid w:val="00DC2FB6"/>
    <w:rsid w:val="00DC3592"/>
    <w:rsid w:val="00DC55C6"/>
    <w:rsid w:val="00DC5ACB"/>
    <w:rsid w:val="00DC6709"/>
    <w:rsid w:val="00DD1B6F"/>
    <w:rsid w:val="00DD2E5E"/>
    <w:rsid w:val="00DD32EF"/>
    <w:rsid w:val="00DD5280"/>
    <w:rsid w:val="00DE0713"/>
    <w:rsid w:val="00DE0AB6"/>
    <w:rsid w:val="00DF3E7E"/>
    <w:rsid w:val="00E10A4C"/>
    <w:rsid w:val="00E20DEB"/>
    <w:rsid w:val="00E255FF"/>
    <w:rsid w:val="00E335DD"/>
    <w:rsid w:val="00E347B6"/>
    <w:rsid w:val="00E42737"/>
    <w:rsid w:val="00E42B2B"/>
    <w:rsid w:val="00E5000D"/>
    <w:rsid w:val="00E5374D"/>
    <w:rsid w:val="00E57236"/>
    <w:rsid w:val="00E57D60"/>
    <w:rsid w:val="00E60A0B"/>
    <w:rsid w:val="00E635E6"/>
    <w:rsid w:val="00E75E00"/>
    <w:rsid w:val="00E75E57"/>
    <w:rsid w:val="00E81946"/>
    <w:rsid w:val="00E85807"/>
    <w:rsid w:val="00E85F50"/>
    <w:rsid w:val="00E876B3"/>
    <w:rsid w:val="00E90A87"/>
    <w:rsid w:val="00E9353C"/>
    <w:rsid w:val="00E94E40"/>
    <w:rsid w:val="00E97E7E"/>
    <w:rsid w:val="00EA1619"/>
    <w:rsid w:val="00EA5E0C"/>
    <w:rsid w:val="00EA699E"/>
    <w:rsid w:val="00EC7D58"/>
    <w:rsid w:val="00ED0DED"/>
    <w:rsid w:val="00ED7A60"/>
    <w:rsid w:val="00EE1AC0"/>
    <w:rsid w:val="00EE6729"/>
    <w:rsid w:val="00F00549"/>
    <w:rsid w:val="00F02934"/>
    <w:rsid w:val="00F034CC"/>
    <w:rsid w:val="00F05C6F"/>
    <w:rsid w:val="00F102CA"/>
    <w:rsid w:val="00F13E54"/>
    <w:rsid w:val="00F17825"/>
    <w:rsid w:val="00F22341"/>
    <w:rsid w:val="00F2313F"/>
    <w:rsid w:val="00F23B10"/>
    <w:rsid w:val="00F316A3"/>
    <w:rsid w:val="00F41F6C"/>
    <w:rsid w:val="00F421A9"/>
    <w:rsid w:val="00F506D1"/>
    <w:rsid w:val="00F5373D"/>
    <w:rsid w:val="00F53B14"/>
    <w:rsid w:val="00F65311"/>
    <w:rsid w:val="00F70113"/>
    <w:rsid w:val="00F70519"/>
    <w:rsid w:val="00F7108C"/>
    <w:rsid w:val="00F81F6A"/>
    <w:rsid w:val="00F830D8"/>
    <w:rsid w:val="00F85D0E"/>
    <w:rsid w:val="00F874AD"/>
    <w:rsid w:val="00F924EF"/>
    <w:rsid w:val="00F94CCF"/>
    <w:rsid w:val="00FA42F9"/>
    <w:rsid w:val="00FA434F"/>
    <w:rsid w:val="00FA73C6"/>
    <w:rsid w:val="00FA7B64"/>
    <w:rsid w:val="00FB3A7F"/>
    <w:rsid w:val="00FC341F"/>
    <w:rsid w:val="00FD06E2"/>
    <w:rsid w:val="00FD363F"/>
    <w:rsid w:val="00FF465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8A7DBD35-EF30-4AFF-9A28-F9DADDF8E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i/>
      <w:snapToGrid w:val="0"/>
    </w:r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spacing w:before="269"/>
      <w:ind w:left="19"/>
      <w:jc w:val="both"/>
      <w:outlineLvl w:val="0"/>
    </w:pPr>
    <w:rPr>
      <w:i w:val="0"/>
      <w:color w:val="000000"/>
      <w:spacing w:val="60"/>
      <w:w w:val="95"/>
      <w:sz w:val="24"/>
    </w:rPr>
  </w:style>
  <w:style w:type="paragraph" w:styleId="Heading2">
    <w:name w:val="heading 2"/>
    <w:basedOn w:val="Normal"/>
    <w:next w:val="Normal"/>
    <w:link w:val="20"/>
    <w:qFormat/>
    <w:pPr>
      <w:keepNext/>
      <w:shd w:val="clear" w:color="auto" w:fill="FFFFFF"/>
      <w:spacing w:before="269"/>
      <w:ind w:left="14"/>
      <w:jc w:val="center"/>
      <w:outlineLvl w:val="1"/>
    </w:pPr>
    <w:rPr>
      <w:i w:val="0"/>
      <w:color w:val="000000"/>
      <w:spacing w:val="60"/>
      <w:w w:val="95"/>
      <w:sz w:val="24"/>
    </w:rPr>
  </w:style>
  <w:style w:type="paragraph" w:styleId="Heading3">
    <w:name w:val="heading 3"/>
    <w:basedOn w:val="Normal"/>
    <w:next w:val="Normal"/>
    <w:qFormat/>
    <w:pPr>
      <w:keepNext/>
      <w:shd w:val="clear" w:color="auto" w:fill="FFFFFF"/>
      <w:spacing w:before="274" w:line="274" w:lineRule="exact"/>
      <w:ind w:left="5" w:right="5" w:firstLine="734"/>
      <w:jc w:val="both"/>
      <w:outlineLvl w:val="2"/>
    </w:pPr>
    <w:rPr>
      <w:i w:val="0"/>
      <w:color w:val="000000"/>
      <w:w w:val="9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hd w:val="clear" w:color="auto" w:fill="FFFFFF"/>
      <w:ind w:left="24"/>
      <w:jc w:val="center"/>
    </w:pPr>
    <w:rPr>
      <w:i w:val="0"/>
      <w:color w:val="000000"/>
      <w:spacing w:val="73"/>
      <w:w w:val="90"/>
      <w:sz w:val="24"/>
    </w:rPr>
  </w:style>
  <w:style w:type="paragraph" w:styleId="BodyText">
    <w:name w:val="Body Text"/>
    <w:aliases w:val=" Знак"/>
    <w:basedOn w:val="Normal"/>
    <w:link w:val="a0"/>
    <w:rPr>
      <w:i w:val="0"/>
      <w:lang w:val="x-none" w:eastAsia="x-none"/>
    </w:rPr>
  </w:style>
  <w:style w:type="paragraph" w:styleId="BodyText2">
    <w:name w:val="Body Text 2"/>
    <w:basedOn w:val="Normal"/>
    <w:link w:val="2"/>
    <w:rPr>
      <w:i w:val="0"/>
      <w:sz w:val="24"/>
      <w:lang w:val="x-none" w:eastAsia="x-none"/>
    </w:rPr>
  </w:style>
  <w:style w:type="paragraph" w:styleId="BodyText3">
    <w:name w:val="Body Text 3"/>
    <w:basedOn w:val="Normal"/>
    <w:pPr>
      <w:jc w:val="both"/>
    </w:pPr>
    <w:rPr>
      <w:i w:val="0"/>
      <w:sz w:val="24"/>
    </w:rPr>
  </w:style>
  <w:style w:type="paragraph" w:styleId="BalloonText">
    <w:name w:val="Balloon Text"/>
    <w:basedOn w:val="Normal"/>
    <w:semiHidden/>
    <w:rsid w:val="00410526"/>
    <w:rPr>
      <w:rFonts w:ascii="Tahoma" w:hAnsi="Tahoma" w:cs="Tahoma"/>
      <w:sz w:val="16"/>
      <w:szCs w:val="16"/>
    </w:rPr>
  </w:style>
  <w:style w:type="character" w:customStyle="1" w:styleId="a">
    <w:name w:val="Гипертекстовая ссылка"/>
    <w:rsid w:val="00D97EF8"/>
    <w:rPr>
      <w:color w:val="008000"/>
    </w:rPr>
  </w:style>
  <w:style w:type="character" w:customStyle="1" w:styleId="a0">
    <w:name w:val="Основной текст Знак"/>
    <w:aliases w:val=" Знак Знак"/>
    <w:link w:val="BodyText"/>
    <w:rsid w:val="00A72DAA"/>
    <w:rPr>
      <w:snapToGrid w:val="0"/>
    </w:rPr>
  </w:style>
  <w:style w:type="character" w:customStyle="1" w:styleId="2">
    <w:name w:val="Основной текст 2 Знак"/>
    <w:link w:val="BodyText2"/>
    <w:rsid w:val="00DC55C6"/>
    <w:rPr>
      <w:snapToGrid w:val="0"/>
      <w:sz w:val="24"/>
    </w:rPr>
  </w:style>
  <w:style w:type="paragraph" w:styleId="BodyTextIndent">
    <w:name w:val="Body Text Indent"/>
    <w:basedOn w:val="Normal"/>
    <w:link w:val="a1"/>
    <w:uiPriority w:val="99"/>
    <w:unhideWhenUsed/>
    <w:rsid w:val="00C04172"/>
    <w:pPr>
      <w:spacing w:after="120"/>
      <w:ind w:left="283"/>
    </w:pPr>
    <w:rPr>
      <w:lang w:val="x-none" w:eastAsia="x-none"/>
    </w:rPr>
  </w:style>
  <w:style w:type="character" w:customStyle="1" w:styleId="a1">
    <w:name w:val="Основной текст с отступом Знак"/>
    <w:link w:val="BodyTextIndent"/>
    <w:uiPriority w:val="99"/>
    <w:rsid w:val="00C04172"/>
    <w:rPr>
      <w:i/>
      <w:snapToGrid w:val="0"/>
    </w:rPr>
  </w:style>
  <w:style w:type="character" w:styleId="Hyperlink">
    <w:name w:val="Hyperlink"/>
    <w:uiPriority w:val="99"/>
    <w:unhideWhenUsed/>
    <w:rsid w:val="00073948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0739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2">
    <w:name w:val="Верхний колонтитул Знак"/>
    <w:link w:val="Header"/>
    <w:uiPriority w:val="99"/>
    <w:rsid w:val="00073948"/>
    <w:rPr>
      <w:i/>
      <w:snapToGrid w:val="0"/>
    </w:rPr>
  </w:style>
  <w:style w:type="paragraph" w:styleId="Footer">
    <w:name w:val="footer"/>
    <w:basedOn w:val="Normal"/>
    <w:link w:val="a3"/>
    <w:uiPriority w:val="99"/>
    <w:unhideWhenUsed/>
    <w:rsid w:val="000739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3">
    <w:name w:val="Нижний колонтитул Знак"/>
    <w:link w:val="Footer"/>
    <w:uiPriority w:val="99"/>
    <w:rsid w:val="00073948"/>
    <w:rPr>
      <w:i/>
      <w:snapToGrid w:val="0"/>
    </w:rPr>
  </w:style>
  <w:style w:type="character" w:styleId="Emphasis">
    <w:name w:val="Emphasis"/>
    <w:uiPriority w:val="20"/>
    <w:qFormat/>
    <w:rsid w:val="00271C36"/>
    <w:rPr>
      <w:i/>
      <w:iCs/>
    </w:rPr>
  </w:style>
  <w:style w:type="character" w:customStyle="1" w:styleId="20">
    <w:name w:val="Заголовок 2 Знак"/>
    <w:link w:val="Heading2"/>
    <w:rsid w:val="00FA42F9"/>
    <w:rPr>
      <w:snapToGrid w:val="0"/>
      <w:color w:val="000000"/>
      <w:spacing w:val="60"/>
      <w:w w:val="95"/>
      <w:sz w:val="24"/>
      <w:shd w:val="clear" w:color="auto" w:fill="FFFFFF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65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408153699.1000" TargetMode="External" /><Relationship Id="rId6" Type="http://schemas.openxmlformats.org/officeDocument/2006/relationships/hyperlink" Target="garantF1://10006192.8" TargetMode="External" /><Relationship Id="rId7" Type="http://schemas.openxmlformats.org/officeDocument/2006/relationships/hyperlink" Target="garantF1://404678833.2000" TargetMode="External" /><Relationship Id="rId8" Type="http://schemas.openxmlformats.org/officeDocument/2006/relationships/hyperlink" Target="consultantplus://offline/ref=8CFDEFFB86432C8E6B31E2905C8FE38496E92A74586C143ED234DF1292349C4F4796D64089CBXAs3E" TargetMode="External" /><Relationship Id="rId9" Type="http://schemas.openxmlformats.org/officeDocument/2006/relationships/hyperlink" Target="https://www.consultant.ru/document/cons_doc_LAW_527344/7dc5fe67b021a5a0a406ae780613f225a9f6d7a7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2422D5B-EBB9-40B6-BD22-93B26261C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